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A36" w:rsidRPr="00332A36" w:rsidRDefault="00332A36" w:rsidP="00332A36">
      <w:pPr>
        <w:spacing w:before="108" w:after="240" w:line="295" w:lineRule="auto"/>
        <w:jc w:val="right"/>
      </w:pPr>
      <w:r w:rsidRPr="00332A36">
        <w:t>Warszawa, dn. 14.03.2019 r.</w:t>
      </w:r>
    </w:p>
    <w:p w:rsidR="00C960D3" w:rsidRPr="003530BA" w:rsidRDefault="00DA4F83" w:rsidP="00DA4F83">
      <w:pPr>
        <w:spacing w:before="108" w:after="240" w:line="240" w:lineRule="auto"/>
        <w:jc w:val="center"/>
        <w:rPr>
          <w:b/>
        </w:rPr>
      </w:pPr>
      <w:r>
        <w:rPr>
          <w:b/>
        </w:rPr>
        <w:t>N</w:t>
      </w:r>
      <w:r w:rsidR="00E956E4">
        <w:rPr>
          <w:b/>
        </w:rPr>
        <w:t>agrody Fundacji L’Oréal i UNESCO w tym roku trafią do badaczek z o</w:t>
      </w:r>
      <w:r>
        <w:rPr>
          <w:b/>
        </w:rPr>
        <w:t>bszaru matematyki</w:t>
      </w:r>
      <w:r>
        <w:rPr>
          <w:b/>
        </w:rPr>
        <w:br/>
        <w:t>i informatyki. To w tych dziedzinach mamy najmniej docenionych kobiet naukowców.</w:t>
      </w:r>
    </w:p>
    <w:p w:rsidR="00E956E4" w:rsidRDefault="00E956E4" w:rsidP="00D832B0">
      <w:pPr>
        <w:spacing w:before="108" w:after="0" w:line="240" w:lineRule="auto"/>
        <w:jc w:val="both"/>
        <w:rPr>
          <w:b/>
        </w:rPr>
      </w:pPr>
      <w:r w:rsidRPr="00356A87">
        <w:rPr>
          <w:b/>
        </w:rPr>
        <w:t>Trzy najbardziej prestiżowe nagrody matematyczne (Fields, Wolf i Abel) przyznano do tej pory 141 laureatom, jednak wśród nich była tylko jednak kobieta. Dlatego Fundacja L’Oréal i UNESCO, od 21 lat organizujące program For Women in Science, postanowiły dodatkow</w:t>
      </w:r>
      <w:r w:rsidR="00DA4F83">
        <w:rPr>
          <w:b/>
        </w:rPr>
        <w:t>o</w:t>
      </w:r>
      <w:r w:rsidRPr="00356A87">
        <w:rPr>
          <w:b/>
        </w:rPr>
        <w:t xml:space="preserve"> wzmocni</w:t>
      </w:r>
      <w:r w:rsidR="00DA4F83">
        <w:rPr>
          <w:b/>
        </w:rPr>
        <w:t>ć</w:t>
      </w:r>
      <w:r w:rsidRPr="00356A87">
        <w:rPr>
          <w:b/>
        </w:rPr>
        <w:t xml:space="preserve"> pozycj</w:t>
      </w:r>
      <w:r w:rsidR="00DA4F83">
        <w:rPr>
          <w:b/>
        </w:rPr>
        <w:t>ę</w:t>
      </w:r>
      <w:r w:rsidRPr="00356A87">
        <w:rPr>
          <w:b/>
        </w:rPr>
        <w:t xml:space="preserve"> kobiet w nauce i rozszerzyły międzynarodową nagrodę o obszar matematyki i informatyki. </w:t>
      </w:r>
      <w:r w:rsidR="00356A87" w:rsidRPr="00356A87">
        <w:rPr>
          <w:b/>
        </w:rPr>
        <w:t>Badaczki ze wszystkich kontynentów</w:t>
      </w:r>
      <w:r w:rsidRPr="00356A87">
        <w:rPr>
          <w:b/>
        </w:rPr>
        <w:t xml:space="preserve"> zostaną nagrodzone podczas Gali L’Oréal-UNESCO For W</w:t>
      </w:r>
      <w:r w:rsidR="00356A87" w:rsidRPr="00356A87">
        <w:rPr>
          <w:b/>
        </w:rPr>
        <w:t>omen in Science Award</w:t>
      </w:r>
      <w:r w:rsidR="00DA4F83">
        <w:rPr>
          <w:b/>
        </w:rPr>
        <w:t>,</w:t>
      </w:r>
      <w:r w:rsidR="00356A87" w:rsidRPr="00356A87">
        <w:rPr>
          <w:b/>
        </w:rPr>
        <w:t xml:space="preserve"> 14 marca w Paryżu.</w:t>
      </w:r>
    </w:p>
    <w:p w:rsidR="00984F8E" w:rsidRPr="00356A87" w:rsidRDefault="001461D9" w:rsidP="00D832B0">
      <w:pPr>
        <w:spacing w:before="108" w:after="0" w:line="240" w:lineRule="auto"/>
        <w:jc w:val="both"/>
        <w:rPr>
          <w:b/>
        </w:rPr>
      </w:pPr>
      <w:r>
        <w:rPr>
          <w:b/>
        </w:rPr>
        <w:t>Coraz szersze spektrum współpracy L’Oréal-UNESCO</w:t>
      </w:r>
    </w:p>
    <w:p w:rsidR="00D832B0" w:rsidRPr="00356A87" w:rsidRDefault="00D41919" w:rsidP="00D832B0">
      <w:pPr>
        <w:spacing w:before="108" w:after="0" w:line="240" w:lineRule="auto"/>
        <w:jc w:val="both"/>
      </w:pPr>
      <w:r w:rsidRPr="00356A87">
        <w:t xml:space="preserve">Już po raz 21., w ramach </w:t>
      </w:r>
      <w:r w:rsidRPr="00356A87">
        <w:rPr>
          <w:i/>
        </w:rPr>
        <w:t xml:space="preserve">For Women in Science Week, </w:t>
      </w:r>
      <w:r w:rsidRPr="00356A87">
        <w:t xml:space="preserve">Paryż gości międzynarodową społeczność naukowców, dziennikarzy i ekspertów, świętując wkład kobiet w rozwój nauki. </w:t>
      </w:r>
      <w:r w:rsidR="00040731" w:rsidRPr="00356A87">
        <w:t xml:space="preserve">Drugi tydzień marca </w:t>
      </w:r>
      <w:r w:rsidRPr="00356A87">
        <w:t xml:space="preserve">pełen </w:t>
      </w:r>
      <w:r w:rsidR="00040731" w:rsidRPr="00356A87">
        <w:t xml:space="preserve">jest </w:t>
      </w:r>
      <w:r w:rsidRPr="00356A87">
        <w:t>wyjątkowych wydarzeń</w:t>
      </w:r>
      <w:r w:rsidR="00040731" w:rsidRPr="00356A87">
        <w:t>, a</w:t>
      </w:r>
      <w:r w:rsidRPr="00356A87">
        <w:t xml:space="preserve"> zwieńczy</w:t>
      </w:r>
      <w:r w:rsidR="00040731" w:rsidRPr="00356A87">
        <w:t xml:space="preserve"> go</w:t>
      </w:r>
      <w:r w:rsidRPr="00356A87">
        <w:t xml:space="preserve"> 14 marca Gala For Women in Science, podczas której nagrodzone zostaną laureatki L’Oréal-UNESCO For Women in Science Award oraz młode badaczki wyróżnione tytułem International Rising Talents. </w:t>
      </w:r>
    </w:p>
    <w:p w:rsidR="00332A36" w:rsidRDefault="00DA4F83" w:rsidP="00332A36">
      <w:pPr>
        <w:spacing w:before="108" w:after="240" w:line="240" w:lineRule="auto"/>
        <w:jc w:val="both"/>
      </w:pPr>
      <w:r>
        <w:rPr>
          <w:i/>
        </w:rPr>
        <w:t>„</w:t>
      </w:r>
      <w:r w:rsidR="00332A36" w:rsidRPr="00984F8E">
        <w:rPr>
          <w:i/>
        </w:rPr>
        <w:t>Wartość współpracy L’Oréal i UNESCO bierze się zarówno z wysokiego poziomu realizowanych projektów, jak i – w ogromnej mierze – z jej systematycznego, długotrwałego charakteru. Od samego początku współpraca ta nieustannie się rozwija. Początkowo dotyczyła tylko – choć to już bardzo szeroki zakres – zaangażowania kobiet w dziedzinie nauk o życiu. Spektrum dyscyplin naukowych dość szybko poszerzyło się o nauki dotyczące przyrody nieożywionej. Obecnie do laur</w:t>
      </w:r>
      <w:r w:rsidR="00332A36">
        <w:rPr>
          <w:i/>
        </w:rPr>
        <w:t>eatek Nagrody For Women in Science</w:t>
      </w:r>
      <w:r w:rsidR="00332A36" w:rsidRPr="00984F8E">
        <w:rPr>
          <w:i/>
        </w:rPr>
        <w:t xml:space="preserve"> dołączyły przedstawicielki matematyki i informatyki. Wzmacnia to nadzieję, że zwiększy się udział kobiet w badaniach naukow</w:t>
      </w:r>
      <w:r w:rsidR="0099446A">
        <w:rPr>
          <w:i/>
        </w:rPr>
        <w:t>ych również w tych dziedzinach</w:t>
      </w:r>
      <w:r>
        <w:rPr>
          <w:i/>
        </w:rPr>
        <w:t>.”</w:t>
      </w:r>
      <w:r w:rsidR="0099446A">
        <w:rPr>
          <w:i/>
        </w:rPr>
        <w:t xml:space="preserve"> </w:t>
      </w:r>
      <w:r w:rsidR="00332A36">
        <w:t xml:space="preserve">– mówi prof. Sławomir Ratajski – przewodniczący Polskiego Komitetu do spraw UNESCO, partnera polskiej edycji programu Dla Kobiet </w:t>
      </w:r>
      <w:r w:rsidR="00AE7C70">
        <w:br/>
      </w:r>
      <w:r w:rsidR="00332A36">
        <w:t>i Nauki.</w:t>
      </w:r>
    </w:p>
    <w:p w:rsidR="00E45F2D" w:rsidRPr="00035FF5" w:rsidRDefault="00E45F2D" w:rsidP="00E45F2D">
      <w:pPr>
        <w:spacing w:before="108" w:after="240" w:line="240" w:lineRule="auto"/>
        <w:jc w:val="both"/>
        <w:rPr>
          <w:b/>
        </w:rPr>
      </w:pPr>
      <w:r w:rsidRPr="00035FF5">
        <w:rPr>
          <w:b/>
        </w:rPr>
        <w:t>Matematyka – do jej pełnego rozwoju szczególnie potrzebujemy kobiet</w:t>
      </w:r>
    </w:p>
    <w:p w:rsidR="001C5C0E" w:rsidRDefault="00387FDB" w:rsidP="00D832B0">
      <w:pPr>
        <w:spacing w:before="108" w:after="240" w:line="240" w:lineRule="auto"/>
        <w:jc w:val="both"/>
      </w:pPr>
      <w:r w:rsidRPr="003530BA">
        <w:t xml:space="preserve">Matematyka jest prestiżową dyscypliną i źródłem innowacji dla wielu </w:t>
      </w:r>
      <w:r w:rsidR="00884751">
        <w:t>innych dziedzin</w:t>
      </w:r>
      <w:r w:rsidRPr="003530BA">
        <w:t xml:space="preserve">, jednak jest również </w:t>
      </w:r>
      <w:r w:rsidR="001246F0" w:rsidRPr="003530BA">
        <w:t>jednym z obszarów nauki</w:t>
      </w:r>
      <w:r w:rsidRPr="003530BA">
        <w:t xml:space="preserve"> o najniższej reprezentacji kobiet, zwłaszcza </w:t>
      </w:r>
      <w:r w:rsidR="00040731">
        <w:t xml:space="preserve">tych z </w:t>
      </w:r>
      <w:r w:rsidR="00E45F2D">
        <w:t>naj</w:t>
      </w:r>
      <w:r w:rsidRPr="003530BA">
        <w:t>wyższy</w:t>
      </w:r>
      <w:r w:rsidR="00040731">
        <w:t>mi tytułami naukowymi.</w:t>
      </w:r>
      <w:r w:rsidRPr="003530BA">
        <w:t xml:space="preserve"> </w:t>
      </w:r>
      <w:r w:rsidR="00E45F2D">
        <w:t xml:space="preserve"> </w:t>
      </w:r>
      <w:r w:rsidR="006E1FD4" w:rsidRPr="003530BA">
        <w:t>Wśród 5 laure</w:t>
      </w:r>
      <w:r w:rsidR="00884751">
        <w:t>atek For Women in Science Award</w:t>
      </w:r>
      <w:r w:rsidR="006E1FD4" w:rsidRPr="003530BA">
        <w:t xml:space="preserve"> znalazły się dwie matematyczki:</w:t>
      </w:r>
      <w:r w:rsidR="00040731">
        <w:t xml:space="preserve"> </w:t>
      </w:r>
      <w:r w:rsidR="00040731" w:rsidRPr="001C5C0E">
        <w:rPr>
          <w:b/>
        </w:rPr>
        <w:t>Profesor</w:t>
      </w:r>
      <w:r w:rsidR="006E1FD4" w:rsidRPr="003530BA">
        <w:t xml:space="preserve"> </w:t>
      </w:r>
      <w:proofErr w:type="spellStart"/>
      <w:r w:rsidR="006E1FD4" w:rsidRPr="001C5C0E">
        <w:rPr>
          <w:b/>
        </w:rPr>
        <w:t>Claire</w:t>
      </w:r>
      <w:proofErr w:type="spellEnd"/>
      <w:r w:rsidR="006E1FD4" w:rsidRPr="001C5C0E">
        <w:rPr>
          <w:b/>
        </w:rPr>
        <w:t xml:space="preserve"> </w:t>
      </w:r>
      <w:proofErr w:type="spellStart"/>
      <w:r w:rsidR="006E1FD4" w:rsidRPr="001C5C0E">
        <w:rPr>
          <w:b/>
        </w:rPr>
        <w:t>Voisin</w:t>
      </w:r>
      <w:proofErr w:type="spellEnd"/>
      <w:r w:rsidR="006E1FD4" w:rsidRPr="003530BA">
        <w:t xml:space="preserve"> (laureatka </w:t>
      </w:r>
      <w:r w:rsidR="00884751">
        <w:t>złotego medalu</w:t>
      </w:r>
      <w:r w:rsidR="006E1FD4" w:rsidRPr="003530BA">
        <w:t xml:space="preserve"> Francuskiego Narodowego Centrum Badań Naukowych oraz pierwsza kobieta-matematyk, będąca członkiem prestiżowej Collège de France) oraz </w:t>
      </w:r>
      <w:r w:rsidR="00040731" w:rsidRPr="001C5C0E">
        <w:rPr>
          <w:b/>
        </w:rPr>
        <w:t xml:space="preserve">Profesor </w:t>
      </w:r>
      <w:r w:rsidR="006E1FD4" w:rsidRPr="001C5C0E">
        <w:rPr>
          <w:b/>
        </w:rPr>
        <w:t xml:space="preserve">Ingrid </w:t>
      </w:r>
      <w:proofErr w:type="spellStart"/>
      <w:r w:rsidR="006E1FD4" w:rsidRPr="001C5C0E">
        <w:rPr>
          <w:b/>
        </w:rPr>
        <w:t>Daubechies</w:t>
      </w:r>
      <w:proofErr w:type="spellEnd"/>
      <w:r w:rsidR="006E1FD4" w:rsidRPr="003530BA">
        <w:t xml:space="preserve"> (pierwsza kobieta, która została przewodniczącą Międzynarodowej Unii Matematycznej). </w:t>
      </w:r>
      <w:r w:rsidR="0099446A">
        <w:t>Każda z laureatek For Women in Science otrzyma stypendium w wysokości 100 000 euro.</w:t>
      </w:r>
    </w:p>
    <w:p w:rsidR="001C5C0E" w:rsidRPr="00106D29" w:rsidRDefault="004967A8" w:rsidP="00470E63">
      <w:pPr>
        <w:spacing w:before="108" w:after="240" w:line="240" w:lineRule="auto"/>
        <w:jc w:val="both"/>
        <w:rPr>
          <w:b/>
          <w:lang w:val="en-US"/>
        </w:rPr>
      </w:pPr>
      <w:r w:rsidRPr="00831159">
        <w:rPr>
          <w:rFonts w:asciiTheme="majorHAnsi" w:hAnsiTheme="majorHAnsi"/>
          <w:i/>
          <w:noProof/>
          <w:color w:val="1E3552"/>
          <w:sz w:val="32"/>
          <w:lang w:eastAsia="pl-PL"/>
        </w:rPr>
        <w:drawing>
          <wp:anchor distT="0" distB="0" distL="114300" distR="114300" simplePos="0" relativeHeight="251659264" behindDoc="0" locked="0" layoutInCell="1" allowOverlap="1" wp14:anchorId="531859DF" wp14:editId="683CA038">
            <wp:simplePos x="0" y="0"/>
            <wp:positionH relativeFrom="margin">
              <wp:posOffset>-33020</wp:posOffset>
            </wp:positionH>
            <wp:positionV relativeFrom="margin">
              <wp:posOffset>7009130</wp:posOffset>
            </wp:positionV>
            <wp:extent cx="1704975" cy="1685290"/>
            <wp:effectExtent l="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F2D" w:rsidRPr="00106D29">
        <w:rPr>
          <w:b/>
          <w:lang w:val="en-US"/>
        </w:rPr>
        <w:t>Laureatki</w:t>
      </w:r>
      <w:r w:rsidR="00831159" w:rsidRPr="00106D29">
        <w:rPr>
          <w:b/>
          <w:lang w:val="en-US"/>
        </w:rPr>
        <w:t xml:space="preserve"> L’Oréal-UNESCO Fo</w:t>
      </w:r>
      <w:r w:rsidR="00106D29" w:rsidRPr="00106D29">
        <w:rPr>
          <w:b/>
          <w:lang w:val="en-US"/>
        </w:rPr>
        <w:t>r Women in Science Award 2019:</w:t>
      </w:r>
    </w:p>
    <w:p w:rsidR="004967A8" w:rsidRDefault="00831159" w:rsidP="00470E63">
      <w:pPr>
        <w:spacing w:before="108" w:after="240" w:line="240" w:lineRule="auto"/>
        <w:jc w:val="both"/>
        <w:rPr>
          <w:rFonts w:asciiTheme="majorHAnsi" w:hAnsiTheme="majorHAnsi"/>
          <w:color w:val="6C615B"/>
          <w:sz w:val="20"/>
        </w:rPr>
      </w:pPr>
      <w:r w:rsidRPr="00831159">
        <w:rPr>
          <w:rFonts w:asciiTheme="majorHAnsi" w:hAnsiTheme="majorHAnsi"/>
          <w:color w:val="6C615B"/>
          <w:sz w:val="20"/>
        </w:rPr>
        <w:t xml:space="preserve">LAUREATKA </w:t>
      </w:r>
      <w:r w:rsidR="00D41919">
        <w:rPr>
          <w:rFonts w:asciiTheme="majorHAnsi" w:hAnsiTheme="majorHAnsi"/>
          <w:color w:val="6C615B"/>
          <w:sz w:val="20"/>
        </w:rPr>
        <w:t xml:space="preserve">Z </w:t>
      </w:r>
      <w:r w:rsidRPr="00831159">
        <w:rPr>
          <w:rFonts w:asciiTheme="majorHAnsi" w:hAnsiTheme="majorHAnsi"/>
          <w:color w:val="6C615B"/>
          <w:sz w:val="20"/>
        </w:rPr>
        <w:t>AFRYK</w:t>
      </w:r>
      <w:r w:rsidR="00D41919">
        <w:rPr>
          <w:rFonts w:asciiTheme="majorHAnsi" w:hAnsiTheme="majorHAnsi"/>
          <w:color w:val="6C615B"/>
          <w:sz w:val="20"/>
        </w:rPr>
        <w:t>I</w:t>
      </w:r>
      <w:r w:rsidRPr="00831159">
        <w:rPr>
          <w:rFonts w:asciiTheme="majorHAnsi" w:hAnsiTheme="majorHAnsi"/>
          <w:color w:val="6C615B"/>
          <w:sz w:val="20"/>
        </w:rPr>
        <w:t xml:space="preserve"> I PAŃSTW ARABSKI</w:t>
      </w:r>
      <w:r w:rsidR="00D41919">
        <w:rPr>
          <w:rFonts w:asciiTheme="majorHAnsi" w:hAnsiTheme="majorHAnsi"/>
          <w:color w:val="6C615B"/>
          <w:sz w:val="20"/>
        </w:rPr>
        <w:t>CH</w:t>
      </w:r>
    </w:p>
    <w:p w:rsidR="00831159" w:rsidRPr="00D832B0" w:rsidRDefault="00831159" w:rsidP="00470E63">
      <w:pPr>
        <w:spacing w:before="108" w:after="240" w:line="240" w:lineRule="auto"/>
        <w:jc w:val="both"/>
      </w:pPr>
      <w:r w:rsidRPr="00831159">
        <w:rPr>
          <w:rFonts w:asciiTheme="majorHAnsi" w:hAnsiTheme="majorHAnsi"/>
          <w:i/>
          <w:color w:val="1E3552"/>
          <w:sz w:val="32"/>
        </w:rPr>
        <w:t xml:space="preserve">Profesor </w:t>
      </w:r>
      <w:proofErr w:type="spellStart"/>
      <w:r w:rsidRPr="00831159">
        <w:rPr>
          <w:rFonts w:asciiTheme="majorHAnsi" w:hAnsiTheme="majorHAnsi"/>
          <w:i/>
          <w:color w:val="1E3552"/>
          <w:sz w:val="32"/>
        </w:rPr>
        <w:t>Najat</w:t>
      </w:r>
      <w:proofErr w:type="spellEnd"/>
      <w:r w:rsidRPr="00831159">
        <w:rPr>
          <w:rFonts w:asciiTheme="majorHAnsi" w:hAnsiTheme="majorHAnsi"/>
          <w:i/>
          <w:color w:val="1E3552"/>
          <w:sz w:val="32"/>
        </w:rPr>
        <w:t xml:space="preserve"> </w:t>
      </w:r>
      <w:proofErr w:type="spellStart"/>
      <w:r w:rsidRPr="00831159">
        <w:rPr>
          <w:rFonts w:asciiTheme="majorHAnsi" w:hAnsiTheme="majorHAnsi"/>
          <w:i/>
          <w:color w:val="1E3552"/>
          <w:sz w:val="32"/>
        </w:rPr>
        <w:t>Aoun</w:t>
      </w:r>
      <w:proofErr w:type="spellEnd"/>
      <w:r w:rsidRPr="00831159">
        <w:rPr>
          <w:rFonts w:asciiTheme="majorHAnsi" w:hAnsiTheme="majorHAnsi"/>
          <w:i/>
          <w:color w:val="1E3552"/>
          <w:sz w:val="32"/>
        </w:rPr>
        <w:t xml:space="preserve"> </w:t>
      </w:r>
      <w:proofErr w:type="spellStart"/>
      <w:r w:rsidRPr="00831159">
        <w:rPr>
          <w:rFonts w:asciiTheme="majorHAnsi" w:hAnsiTheme="majorHAnsi"/>
          <w:i/>
          <w:color w:val="1E3552"/>
          <w:sz w:val="32"/>
        </w:rPr>
        <w:t>Saliba</w:t>
      </w:r>
      <w:proofErr w:type="spellEnd"/>
    </w:p>
    <w:p w:rsidR="00831159" w:rsidRPr="00831159" w:rsidRDefault="00831159" w:rsidP="00470E63">
      <w:pPr>
        <w:spacing w:before="228" w:line="240" w:lineRule="auto"/>
        <w:jc w:val="both"/>
        <w:rPr>
          <w:rFonts w:asciiTheme="majorHAnsi" w:hAnsiTheme="majorHAnsi"/>
          <w:w w:val="115"/>
          <w:sz w:val="18"/>
        </w:rPr>
      </w:pPr>
      <w:r w:rsidRPr="00831159">
        <w:rPr>
          <w:rFonts w:asciiTheme="majorHAnsi" w:hAnsiTheme="majorHAnsi"/>
          <w:color w:val="6C615B"/>
          <w:sz w:val="18"/>
        </w:rPr>
        <w:t>Nagrodzona za przełomowe badania w dziedzinie identyfikacji czynników rakotwórczych i innych substancji toksycznych w zanieczyszczonym powietrzu w krajach Bliskiego Wschodu oraz w fajkach wodnych i zyskujących popularność systemach dostarczania nikotyny.</w:t>
      </w:r>
    </w:p>
    <w:p w:rsidR="00831159" w:rsidRPr="00831159" w:rsidRDefault="00984F8E" w:rsidP="00470E63">
      <w:pPr>
        <w:spacing w:line="240" w:lineRule="auto"/>
        <w:jc w:val="both"/>
        <w:rPr>
          <w:rFonts w:asciiTheme="majorHAnsi" w:hAnsiTheme="majorHAnsi"/>
          <w:color w:val="6C615B"/>
          <w:sz w:val="20"/>
        </w:rPr>
      </w:pPr>
      <w:r w:rsidRPr="00831159">
        <w:rPr>
          <w:rFonts w:asciiTheme="majorHAnsi" w:hAnsiTheme="majorHAnsi"/>
          <w:noProof/>
          <w:color w:val="6C615B"/>
          <w:sz w:val="20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008EFBDE" wp14:editId="086115AB">
            <wp:simplePos x="0" y="0"/>
            <wp:positionH relativeFrom="margin">
              <wp:posOffset>57150</wp:posOffset>
            </wp:positionH>
            <wp:positionV relativeFrom="margin">
              <wp:posOffset>101600</wp:posOffset>
            </wp:positionV>
            <wp:extent cx="1704975" cy="1647825"/>
            <wp:effectExtent l="0" t="0" r="9525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0731">
        <w:rPr>
          <w:rFonts w:asciiTheme="majorHAnsi" w:hAnsiTheme="majorHAnsi"/>
          <w:color w:val="6C615B"/>
          <w:sz w:val="20"/>
        </w:rPr>
        <w:br/>
      </w:r>
      <w:r w:rsidR="00831159" w:rsidRPr="00831159">
        <w:rPr>
          <w:rFonts w:asciiTheme="majorHAnsi" w:hAnsiTheme="majorHAnsi"/>
          <w:color w:val="6C615B"/>
          <w:sz w:val="20"/>
        </w:rPr>
        <w:t xml:space="preserve">LAUREATKA </w:t>
      </w:r>
      <w:r w:rsidR="00D41919">
        <w:rPr>
          <w:rFonts w:asciiTheme="majorHAnsi" w:hAnsiTheme="majorHAnsi"/>
          <w:color w:val="6C615B"/>
          <w:sz w:val="20"/>
        </w:rPr>
        <w:t xml:space="preserve">Z REGIONU </w:t>
      </w:r>
      <w:r w:rsidR="00831159" w:rsidRPr="00831159">
        <w:rPr>
          <w:rFonts w:asciiTheme="majorHAnsi" w:hAnsiTheme="majorHAnsi"/>
          <w:color w:val="6C615B"/>
          <w:sz w:val="20"/>
        </w:rPr>
        <w:t>AZJA</w:t>
      </w:r>
      <w:r w:rsidR="00D41919">
        <w:rPr>
          <w:rFonts w:asciiTheme="majorHAnsi" w:hAnsiTheme="majorHAnsi"/>
          <w:color w:val="6C615B"/>
          <w:sz w:val="20"/>
        </w:rPr>
        <w:t>-</w:t>
      </w:r>
      <w:r w:rsidR="00831159" w:rsidRPr="00831159">
        <w:rPr>
          <w:rFonts w:asciiTheme="majorHAnsi" w:hAnsiTheme="majorHAnsi"/>
          <w:color w:val="6C615B"/>
          <w:sz w:val="20"/>
        </w:rPr>
        <w:t>PACYFIK</w:t>
      </w:r>
    </w:p>
    <w:p w:rsidR="00831159" w:rsidRPr="00831159" w:rsidRDefault="00831159" w:rsidP="00470E63">
      <w:pPr>
        <w:spacing w:before="70" w:line="240" w:lineRule="auto"/>
        <w:jc w:val="both"/>
        <w:rPr>
          <w:rFonts w:asciiTheme="majorHAnsi" w:hAnsiTheme="majorHAnsi"/>
          <w:i/>
          <w:w w:val="115"/>
          <w:sz w:val="32"/>
        </w:rPr>
      </w:pPr>
      <w:r w:rsidRPr="00831159">
        <w:rPr>
          <w:rFonts w:asciiTheme="majorHAnsi" w:hAnsiTheme="majorHAnsi"/>
          <w:i/>
          <w:color w:val="1E3552"/>
          <w:sz w:val="32"/>
        </w:rPr>
        <w:t xml:space="preserve">Profesor Maki </w:t>
      </w:r>
      <w:proofErr w:type="spellStart"/>
      <w:r w:rsidRPr="00831159">
        <w:rPr>
          <w:rFonts w:asciiTheme="majorHAnsi" w:hAnsiTheme="majorHAnsi"/>
          <w:i/>
          <w:color w:val="1E3552"/>
          <w:sz w:val="32"/>
        </w:rPr>
        <w:t>Kawai</w:t>
      </w:r>
      <w:proofErr w:type="spellEnd"/>
    </w:p>
    <w:p w:rsidR="00831159" w:rsidRPr="00831159" w:rsidRDefault="00831159" w:rsidP="00470E63">
      <w:pPr>
        <w:spacing w:before="229" w:line="240" w:lineRule="auto"/>
        <w:jc w:val="both"/>
        <w:rPr>
          <w:rFonts w:asciiTheme="majorHAnsi" w:hAnsiTheme="majorHAnsi"/>
          <w:color w:val="6C615B"/>
          <w:w w:val="115"/>
          <w:sz w:val="18"/>
        </w:rPr>
      </w:pPr>
      <w:r w:rsidRPr="00831159">
        <w:rPr>
          <w:rFonts w:asciiTheme="majorHAnsi" w:hAnsiTheme="majorHAnsi"/>
          <w:color w:val="6C615B"/>
          <w:sz w:val="18"/>
        </w:rPr>
        <w:t>Nagrodzona za przełomowe badania w dziedzinie manipulacji indywidualnych cząsteczek w skali atomu w celu transformacji materii i wytwarzania innowacyjnych materiałów.</w:t>
      </w:r>
    </w:p>
    <w:p w:rsidR="00106D29" w:rsidRDefault="00106D29" w:rsidP="00470E63">
      <w:pPr>
        <w:spacing w:line="240" w:lineRule="auto"/>
        <w:jc w:val="both"/>
        <w:rPr>
          <w:rFonts w:asciiTheme="majorHAnsi" w:hAnsiTheme="majorHAnsi"/>
          <w:color w:val="6C615B"/>
          <w:sz w:val="20"/>
        </w:rPr>
      </w:pPr>
    </w:p>
    <w:p w:rsidR="00106D29" w:rsidRDefault="00106D29" w:rsidP="00470E63">
      <w:pPr>
        <w:spacing w:line="240" w:lineRule="auto"/>
        <w:jc w:val="both"/>
        <w:rPr>
          <w:rFonts w:asciiTheme="majorHAnsi" w:hAnsiTheme="majorHAnsi"/>
          <w:color w:val="6C615B"/>
          <w:sz w:val="20"/>
        </w:rPr>
      </w:pPr>
    </w:p>
    <w:p w:rsidR="00831159" w:rsidRPr="00831159" w:rsidRDefault="00106D29" w:rsidP="00470E63">
      <w:pPr>
        <w:spacing w:line="240" w:lineRule="auto"/>
        <w:jc w:val="both"/>
        <w:rPr>
          <w:rFonts w:asciiTheme="majorHAnsi" w:hAnsiTheme="majorHAnsi"/>
          <w:color w:val="6C615B"/>
          <w:sz w:val="20"/>
        </w:rPr>
      </w:pPr>
      <w:r w:rsidRPr="00831159">
        <w:rPr>
          <w:rFonts w:asciiTheme="majorHAnsi" w:hAnsiTheme="majorHAnsi"/>
          <w:noProof/>
          <w:color w:val="6C615B"/>
          <w:sz w:val="20"/>
          <w:lang w:eastAsia="pl-PL"/>
        </w:rPr>
        <w:drawing>
          <wp:anchor distT="0" distB="0" distL="114300" distR="114300" simplePos="0" relativeHeight="251661312" behindDoc="0" locked="0" layoutInCell="1" allowOverlap="1" wp14:anchorId="59E48F26" wp14:editId="30547E58">
            <wp:simplePos x="0" y="0"/>
            <wp:positionH relativeFrom="margin">
              <wp:posOffset>57150</wp:posOffset>
            </wp:positionH>
            <wp:positionV relativeFrom="margin">
              <wp:posOffset>1843405</wp:posOffset>
            </wp:positionV>
            <wp:extent cx="1704975" cy="1647825"/>
            <wp:effectExtent l="0" t="0" r="9525" b="952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1159" w:rsidRPr="00831159">
        <w:rPr>
          <w:rFonts w:asciiTheme="majorHAnsi" w:hAnsiTheme="majorHAnsi"/>
          <w:color w:val="6C615B"/>
          <w:sz w:val="20"/>
        </w:rPr>
        <w:t xml:space="preserve">LAUREATKA </w:t>
      </w:r>
      <w:r w:rsidR="00D41919">
        <w:rPr>
          <w:rFonts w:asciiTheme="majorHAnsi" w:hAnsiTheme="majorHAnsi"/>
          <w:color w:val="6C615B"/>
          <w:sz w:val="20"/>
        </w:rPr>
        <w:t xml:space="preserve">Z </w:t>
      </w:r>
      <w:r w:rsidR="00831159" w:rsidRPr="00831159">
        <w:rPr>
          <w:rFonts w:asciiTheme="majorHAnsi" w:hAnsiTheme="majorHAnsi"/>
          <w:color w:val="6C615B"/>
          <w:sz w:val="20"/>
        </w:rPr>
        <w:t>EUROP</w:t>
      </w:r>
      <w:r w:rsidR="00D41919">
        <w:rPr>
          <w:rFonts w:asciiTheme="majorHAnsi" w:hAnsiTheme="majorHAnsi"/>
          <w:color w:val="6C615B"/>
          <w:sz w:val="20"/>
        </w:rPr>
        <w:t>Y</w:t>
      </w:r>
    </w:p>
    <w:p w:rsidR="00831159" w:rsidRPr="00831159" w:rsidRDefault="00831159" w:rsidP="00470E63">
      <w:pPr>
        <w:spacing w:before="70" w:line="240" w:lineRule="auto"/>
        <w:jc w:val="both"/>
        <w:rPr>
          <w:rFonts w:asciiTheme="majorHAnsi" w:hAnsiTheme="majorHAnsi"/>
          <w:i/>
          <w:w w:val="115"/>
          <w:sz w:val="32"/>
        </w:rPr>
      </w:pPr>
      <w:r w:rsidRPr="00831159">
        <w:rPr>
          <w:rFonts w:asciiTheme="majorHAnsi" w:hAnsiTheme="majorHAnsi"/>
          <w:i/>
          <w:color w:val="1E3552"/>
          <w:sz w:val="32"/>
        </w:rPr>
        <w:t xml:space="preserve">Profesor </w:t>
      </w:r>
      <w:proofErr w:type="spellStart"/>
      <w:r w:rsidRPr="00831159">
        <w:rPr>
          <w:rFonts w:asciiTheme="majorHAnsi" w:hAnsiTheme="majorHAnsi"/>
          <w:i/>
          <w:color w:val="1E3552"/>
          <w:sz w:val="32"/>
        </w:rPr>
        <w:t>Claire</w:t>
      </w:r>
      <w:proofErr w:type="spellEnd"/>
      <w:r w:rsidRPr="00831159">
        <w:rPr>
          <w:rFonts w:asciiTheme="majorHAnsi" w:hAnsiTheme="majorHAnsi"/>
          <w:i/>
          <w:color w:val="1E3552"/>
          <w:sz w:val="32"/>
        </w:rPr>
        <w:t xml:space="preserve"> </w:t>
      </w:r>
      <w:proofErr w:type="spellStart"/>
      <w:r w:rsidRPr="00831159">
        <w:rPr>
          <w:rFonts w:asciiTheme="majorHAnsi" w:hAnsiTheme="majorHAnsi"/>
          <w:i/>
          <w:color w:val="1E3552"/>
          <w:sz w:val="32"/>
        </w:rPr>
        <w:t>Voisin</w:t>
      </w:r>
      <w:proofErr w:type="spellEnd"/>
    </w:p>
    <w:p w:rsidR="00831159" w:rsidRPr="00831159" w:rsidRDefault="00831159" w:rsidP="00470E63">
      <w:pPr>
        <w:spacing w:before="229" w:line="240" w:lineRule="auto"/>
        <w:jc w:val="both"/>
        <w:rPr>
          <w:rFonts w:asciiTheme="majorHAnsi" w:hAnsiTheme="majorHAnsi"/>
          <w:w w:val="115"/>
          <w:sz w:val="18"/>
        </w:rPr>
      </w:pPr>
      <w:r w:rsidRPr="00831159">
        <w:rPr>
          <w:rFonts w:asciiTheme="majorHAnsi" w:hAnsiTheme="majorHAnsi"/>
          <w:color w:val="6C615B"/>
          <w:sz w:val="18"/>
        </w:rPr>
        <w:t>Nagrodzona za wybitne osiągnięcia w dziedzinie geometrii algebraicznej.</w:t>
      </w:r>
    </w:p>
    <w:p w:rsidR="00831159" w:rsidRPr="00831159" w:rsidRDefault="00831159" w:rsidP="00470E63">
      <w:pPr>
        <w:spacing w:before="1" w:line="240" w:lineRule="auto"/>
        <w:jc w:val="both"/>
        <w:rPr>
          <w:rFonts w:asciiTheme="majorHAnsi" w:hAnsiTheme="majorHAnsi"/>
          <w:color w:val="6C615B"/>
          <w:sz w:val="20"/>
        </w:rPr>
      </w:pPr>
    </w:p>
    <w:p w:rsidR="00831159" w:rsidRPr="00831159" w:rsidRDefault="00831159" w:rsidP="00470E63">
      <w:pPr>
        <w:spacing w:before="1" w:line="240" w:lineRule="auto"/>
        <w:jc w:val="both"/>
        <w:rPr>
          <w:rFonts w:asciiTheme="majorHAnsi" w:hAnsiTheme="majorHAnsi"/>
          <w:color w:val="6C615B"/>
          <w:sz w:val="20"/>
        </w:rPr>
      </w:pPr>
    </w:p>
    <w:p w:rsidR="00831159" w:rsidRPr="00831159" w:rsidRDefault="00831159" w:rsidP="00470E63">
      <w:pPr>
        <w:spacing w:before="1" w:line="240" w:lineRule="auto"/>
        <w:jc w:val="both"/>
        <w:rPr>
          <w:rFonts w:asciiTheme="majorHAnsi" w:hAnsiTheme="majorHAnsi"/>
          <w:color w:val="6C615B"/>
          <w:sz w:val="20"/>
        </w:rPr>
      </w:pPr>
    </w:p>
    <w:p w:rsidR="00470E63" w:rsidRDefault="00984F8E" w:rsidP="00470E63">
      <w:pPr>
        <w:spacing w:before="1" w:line="240" w:lineRule="auto"/>
        <w:jc w:val="both"/>
        <w:rPr>
          <w:rFonts w:asciiTheme="majorHAnsi" w:hAnsiTheme="majorHAnsi"/>
          <w:color w:val="6C615B"/>
          <w:sz w:val="20"/>
        </w:rPr>
      </w:pPr>
      <w:r w:rsidRPr="00831159">
        <w:rPr>
          <w:rFonts w:asciiTheme="majorHAnsi" w:hAnsiTheme="majorHAnsi"/>
          <w:noProof/>
          <w:color w:val="6C615B"/>
          <w:sz w:val="20"/>
          <w:lang w:eastAsia="pl-PL"/>
        </w:rPr>
        <w:drawing>
          <wp:anchor distT="0" distB="0" distL="114300" distR="114300" simplePos="0" relativeHeight="251662336" behindDoc="0" locked="0" layoutInCell="1" allowOverlap="1" wp14:anchorId="4C535464" wp14:editId="33D95F57">
            <wp:simplePos x="0" y="0"/>
            <wp:positionH relativeFrom="margin">
              <wp:posOffset>50165</wp:posOffset>
            </wp:positionH>
            <wp:positionV relativeFrom="margin">
              <wp:posOffset>3622040</wp:posOffset>
            </wp:positionV>
            <wp:extent cx="1704975" cy="1685290"/>
            <wp:effectExtent l="0" t="0" r="9525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159" w:rsidRPr="00831159" w:rsidRDefault="00831159" w:rsidP="00470E63">
      <w:pPr>
        <w:spacing w:before="1" w:line="240" w:lineRule="auto"/>
        <w:jc w:val="both"/>
        <w:rPr>
          <w:rFonts w:asciiTheme="majorHAnsi" w:hAnsiTheme="majorHAnsi"/>
          <w:w w:val="115"/>
          <w:sz w:val="20"/>
        </w:rPr>
      </w:pPr>
      <w:r w:rsidRPr="00831159">
        <w:rPr>
          <w:rFonts w:asciiTheme="majorHAnsi" w:hAnsiTheme="majorHAnsi"/>
          <w:color w:val="6C615B"/>
          <w:sz w:val="20"/>
        </w:rPr>
        <w:t xml:space="preserve">LAUREATKA </w:t>
      </w:r>
      <w:r w:rsidR="00D41919">
        <w:rPr>
          <w:rFonts w:asciiTheme="majorHAnsi" w:hAnsiTheme="majorHAnsi"/>
          <w:color w:val="6C615B"/>
          <w:sz w:val="20"/>
        </w:rPr>
        <w:t xml:space="preserve">Z </w:t>
      </w:r>
      <w:r w:rsidRPr="00831159">
        <w:rPr>
          <w:rFonts w:asciiTheme="majorHAnsi" w:hAnsiTheme="majorHAnsi"/>
          <w:color w:val="6C615B"/>
          <w:sz w:val="20"/>
        </w:rPr>
        <w:t>AMERYK</w:t>
      </w:r>
      <w:r w:rsidR="00D41919">
        <w:rPr>
          <w:rFonts w:asciiTheme="majorHAnsi" w:hAnsiTheme="majorHAnsi"/>
          <w:color w:val="6C615B"/>
          <w:sz w:val="20"/>
        </w:rPr>
        <w:t>I</w:t>
      </w:r>
      <w:r w:rsidRPr="00831159">
        <w:rPr>
          <w:rFonts w:asciiTheme="majorHAnsi" w:hAnsiTheme="majorHAnsi"/>
          <w:color w:val="6C615B"/>
          <w:sz w:val="20"/>
        </w:rPr>
        <w:t xml:space="preserve"> ŁACIŃSK</w:t>
      </w:r>
      <w:r w:rsidR="00D41919">
        <w:rPr>
          <w:rFonts w:asciiTheme="majorHAnsi" w:hAnsiTheme="majorHAnsi"/>
          <w:color w:val="6C615B"/>
          <w:sz w:val="20"/>
        </w:rPr>
        <w:t>IEJ</w:t>
      </w:r>
    </w:p>
    <w:p w:rsidR="00831159" w:rsidRPr="00831159" w:rsidRDefault="00831159" w:rsidP="00470E63">
      <w:pPr>
        <w:spacing w:before="70" w:line="240" w:lineRule="auto"/>
        <w:jc w:val="both"/>
        <w:rPr>
          <w:rFonts w:asciiTheme="majorHAnsi" w:hAnsiTheme="majorHAnsi"/>
          <w:i/>
          <w:w w:val="115"/>
          <w:sz w:val="32"/>
        </w:rPr>
      </w:pPr>
      <w:r w:rsidRPr="00831159">
        <w:rPr>
          <w:rFonts w:asciiTheme="majorHAnsi" w:hAnsiTheme="majorHAnsi"/>
          <w:i/>
          <w:color w:val="1E3552"/>
          <w:sz w:val="32"/>
        </w:rPr>
        <w:t xml:space="preserve">Profesor Karen </w:t>
      </w:r>
      <w:proofErr w:type="spellStart"/>
      <w:r w:rsidRPr="00831159">
        <w:rPr>
          <w:rFonts w:asciiTheme="majorHAnsi" w:hAnsiTheme="majorHAnsi"/>
          <w:i/>
          <w:color w:val="1E3552"/>
          <w:sz w:val="32"/>
        </w:rPr>
        <w:t>Hallberg</w:t>
      </w:r>
      <w:proofErr w:type="spellEnd"/>
    </w:p>
    <w:p w:rsidR="00831159" w:rsidRPr="00831159" w:rsidRDefault="00831159" w:rsidP="00470E63">
      <w:pPr>
        <w:spacing w:before="229" w:line="240" w:lineRule="auto"/>
        <w:jc w:val="both"/>
        <w:rPr>
          <w:rFonts w:asciiTheme="majorHAnsi" w:hAnsiTheme="majorHAnsi"/>
          <w:w w:val="115"/>
          <w:sz w:val="18"/>
        </w:rPr>
      </w:pPr>
      <w:r w:rsidRPr="00831159">
        <w:rPr>
          <w:rFonts w:asciiTheme="majorHAnsi" w:hAnsiTheme="majorHAnsi"/>
          <w:color w:val="6C615B"/>
          <w:sz w:val="18"/>
        </w:rPr>
        <w:t xml:space="preserve">Nagrodzona za pracę nad rozwojem najnowocześniejszych metod obliczeniowych </w:t>
      </w:r>
      <w:r w:rsidRPr="00831159">
        <w:rPr>
          <w:rFonts w:asciiTheme="majorHAnsi" w:hAnsiTheme="majorHAnsi"/>
          <w:color w:val="6C615B"/>
          <w:sz w:val="18"/>
        </w:rPr>
        <w:br/>
        <w:t>w badaniach nad fizyką kwantową.</w:t>
      </w:r>
    </w:p>
    <w:p w:rsidR="00831159" w:rsidRPr="00831159" w:rsidRDefault="00831159" w:rsidP="00470E63">
      <w:pPr>
        <w:spacing w:line="240" w:lineRule="auto"/>
        <w:jc w:val="both"/>
        <w:rPr>
          <w:rFonts w:asciiTheme="majorHAnsi" w:hAnsiTheme="majorHAnsi"/>
          <w:color w:val="6C615B"/>
          <w:sz w:val="20"/>
        </w:rPr>
      </w:pPr>
    </w:p>
    <w:p w:rsidR="00831159" w:rsidRPr="00831159" w:rsidRDefault="00831159" w:rsidP="00470E63">
      <w:pPr>
        <w:spacing w:line="240" w:lineRule="auto"/>
        <w:jc w:val="both"/>
        <w:rPr>
          <w:rFonts w:asciiTheme="majorHAnsi" w:hAnsiTheme="majorHAnsi"/>
          <w:color w:val="6C615B"/>
          <w:sz w:val="20"/>
        </w:rPr>
      </w:pPr>
    </w:p>
    <w:p w:rsidR="00831159" w:rsidRPr="00831159" w:rsidRDefault="00106D29" w:rsidP="00470E63">
      <w:pPr>
        <w:spacing w:line="240" w:lineRule="auto"/>
        <w:jc w:val="both"/>
        <w:rPr>
          <w:rFonts w:asciiTheme="majorHAnsi" w:hAnsiTheme="majorHAnsi"/>
          <w:color w:val="6C615B"/>
          <w:sz w:val="20"/>
        </w:rPr>
      </w:pPr>
      <w:r w:rsidRPr="00831159">
        <w:rPr>
          <w:rFonts w:asciiTheme="majorHAnsi" w:hAnsiTheme="majorHAnsi"/>
          <w:noProof/>
          <w:color w:val="6C615B"/>
          <w:sz w:val="20"/>
          <w:lang w:eastAsia="pl-PL"/>
        </w:rPr>
        <w:drawing>
          <wp:anchor distT="0" distB="0" distL="114300" distR="114300" simplePos="0" relativeHeight="251663360" behindDoc="0" locked="0" layoutInCell="1" allowOverlap="1" wp14:anchorId="352B4C5F" wp14:editId="591DA217">
            <wp:simplePos x="0" y="0"/>
            <wp:positionH relativeFrom="margin">
              <wp:posOffset>52705</wp:posOffset>
            </wp:positionH>
            <wp:positionV relativeFrom="margin">
              <wp:posOffset>5417820</wp:posOffset>
            </wp:positionV>
            <wp:extent cx="1704975" cy="1685290"/>
            <wp:effectExtent l="0" t="0" r="952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159" w:rsidRPr="00831159" w:rsidRDefault="00831159" w:rsidP="00470E63">
      <w:pPr>
        <w:spacing w:line="240" w:lineRule="auto"/>
        <w:jc w:val="both"/>
        <w:rPr>
          <w:rFonts w:asciiTheme="majorHAnsi" w:hAnsiTheme="majorHAnsi"/>
          <w:w w:val="115"/>
          <w:sz w:val="20"/>
        </w:rPr>
      </w:pPr>
      <w:r w:rsidRPr="00831159">
        <w:rPr>
          <w:rFonts w:asciiTheme="majorHAnsi" w:hAnsiTheme="majorHAnsi"/>
          <w:color w:val="6C615B"/>
          <w:sz w:val="20"/>
        </w:rPr>
        <w:t>LAUREATKA</w:t>
      </w:r>
      <w:r w:rsidR="00D41919">
        <w:rPr>
          <w:rFonts w:asciiTheme="majorHAnsi" w:hAnsiTheme="majorHAnsi"/>
          <w:color w:val="6C615B"/>
          <w:sz w:val="20"/>
        </w:rPr>
        <w:t xml:space="preserve"> Z</w:t>
      </w:r>
      <w:r w:rsidRPr="00831159">
        <w:rPr>
          <w:rFonts w:asciiTheme="majorHAnsi" w:hAnsiTheme="majorHAnsi"/>
          <w:color w:val="6C615B"/>
          <w:sz w:val="20"/>
        </w:rPr>
        <w:t xml:space="preserve"> AMERYK</w:t>
      </w:r>
      <w:r w:rsidR="00D41919">
        <w:rPr>
          <w:rFonts w:asciiTheme="majorHAnsi" w:hAnsiTheme="majorHAnsi"/>
          <w:color w:val="6C615B"/>
          <w:sz w:val="20"/>
        </w:rPr>
        <w:t>I</w:t>
      </w:r>
      <w:r w:rsidRPr="00831159">
        <w:rPr>
          <w:rFonts w:asciiTheme="majorHAnsi" w:hAnsiTheme="majorHAnsi"/>
          <w:color w:val="6C615B"/>
          <w:sz w:val="20"/>
        </w:rPr>
        <w:t xml:space="preserve"> PÓŁNOCN</w:t>
      </w:r>
      <w:r w:rsidR="00D41919">
        <w:rPr>
          <w:rFonts w:asciiTheme="majorHAnsi" w:hAnsiTheme="majorHAnsi"/>
          <w:color w:val="6C615B"/>
          <w:sz w:val="20"/>
        </w:rPr>
        <w:t>EJ</w:t>
      </w:r>
    </w:p>
    <w:p w:rsidR="00831159" w:rsidRPr="00831159" w:rsidRDefault="00831159" w:rsidP="00470E63">
      <w:pPr>
        <w:spacing w:before="70" w:line="240" w:lineRule="auto"/>
        <w:jc w:val="both"/>
        <w:rPr>
          <w:rFonts w:asciiTheme="majorHAnsi" w:hAnsiTheme="majorHAnsi"/>
          <w:i/>
          <w:w w:val="115"/>
          <w:sz w:val="32"/>
        </w:rPr>
      </w:pPr>
      <w:r w:rsidRPr="00831159">
        <w:rPr>
          <w:rFonts w:asciiTheme="majorHAnsi" w:hAnsiTheme="majorHAnsi"/>
          <w:i/>
          <w:color w:val="1E3552"/>
          <w:sz w:val="32"/>
        </w:rPr>
        <w:t xml:space="preserve">Profesor Ingrid </w:t>
      </w:r>
      <w:proofErr w:type="spellStart"/>
      <w:r w:rsidRPr="00831159">
        <w:rPr>
          <w:rFonts w:asciiTheme="majorHAnsi" w:hAnsiTheme="majorHAnsi"/>
          <w:i/>
          <w:color w:val="1E3552"/>
          <w:sz w:val="32"/>
        </w:rPr>
        <w:t>Daubechies</w:t>
      </w:r>
      <w:proofErr w:type="spellEnd"/>
    </w:p>
    <w:p w:rsidR="00831159" w:rsidRPr="00831159" w:rsidRDefault="00831159" w:rsidP="00470E63">
      <w:pPr>
        <w:spacing w:before="229" w:line="240" w:lineRule="auto"/>
        <w:jc w:val="both"/>
        <w:rPr>
          <w:rFonts w:asciiTheme="majorHAnsi" w:hAnsiTheme="majorHAnsi"/>
          <w:color w:val="6C615B"/>
          <w:sz w:val="18"/>
        </w:rPr>
      </w:pPr>
      <w:r w:rsidRPr="00831159">
        <w:rPr>
          <w:rFonts w:asciiTheme="majorHAnsi" w:hAnsiTheme="majorHAnsi"/>
          <w:color w:val="6C615B"/>
          <w:sz w:val="18"/>
        </w:rPr>
        <w:t>Nagrodzona za wybitne osiągnięcia w dziedzinie przetwarzania obrazu i sygnału cyfrowego, dostarczające ujednoliconych i uniwersalnych algorytmów pozwalających na kompresję danych.</w:t>
      </w:r>
    </w:p>
    <w:p w:rsidR="00831159" w:rsidRDefault="00831159" w:rsidP="00470E63">
      <w:pPr>
        <w:spacing w:before="108" w:after="240" w:line="240" w:lineRule="auto"/>
        <w:jc w:val="both"/>
      </w:pPr>
    </w:p>
    <w:p w:rsidR="00D832B0" w:rsidRDefault="00D832B0" w:rsidP="00470E63">
      <w:pPr>
        <w:spacing w:before="108" w:after="240" w:line="240" w:lineRule="auto"/>
        <w:jc w:val="both"/>
        <w:rPr>
          <w:b/>
        </w:rPr>
      </w:pPr>
    </w:p>
    <w:p w:rsidR="00040731" w:rsidRPr="001C5C0E" w:rsidRDefault="00040731" w:rsidP="00470E63">
      <w:pPr>
        <w:spacing w:before="108" w:after="240" w:line="240" w:lineRule="auto"/>
        <w:jc w:val="both"/>
        <w:rPr>
          <w:b/>
        </w:rPr>
      </w:pPr>
      <w:r w:rsidRPr="001C5C0E">
        <w:rPr>
          <w:b/>
        </w:rPr>
        <w:t>Wyróżnienie International Rising Talent</w:t>
      </w:r>
      <w:r w:rsidR="00984F8E">
        <w:rPr>
          <w:b/>
        </w:rPr>
        <w:t>s</w:t>
      </w:r>
      <w:r w:rsidRPr="001C5C0E">
        <w:rPr>
          <w:b/>
        </w:rPr>
        <w:t xml:space="preserve"> dla </w:t>
      </w:r>
      <w:r>
        <w:rPr>
          <w:b/>
        </w:rPr>
        <w:t>badaczki</w:t>
      </w:r>
      <w:r w:rsidRPr="001C5C0E">
        <w:rPr>
          <w:b/>
        </w:rPr>
        <w:t xml:space="preserve"> z Litwy </w:t>
      </w:r>
    </w:p>
    <w:p w:rsidR="00D303C3" w:rsidRPr="00C960D3" w:rsidRDefault="00831159" w:rsidP="00191A94">
      <w:pPr>
        <w:spacing w:before="108" w:after="240" w:line="240" w:lineRule="auto"/>
        <w:jc w:val="both"/>
      </w:pPr>
      <w:r w:rsidRPr="00191A94">
        <w:t>Wśród 15</w:t>
      </w:r>
      <w:r w:rsidR="00040731" w:rsidRPr="00191A94">
        <w:t>.</w:t>
      </w:r>
      <w:r w:rsidRPr="00191A94">
        <w:t xml:space="preserve"> laureatek International Rising Talents 2019 znalazła się </w:t>
      </w:r>
      <w:r w:rsidRPr="00191A94">
        <w:rPr>
          <w:b/>
        </w:rPr>
        <w:t>d</w:t>
      </w:r>
      <w:r w:rsidR="00D171AF">
        <w:rPr>
          <w:b/>
        </w:rPr>
        <w:t xml:space="preserve">r </w:t>
      </w:r>
      <w:proofErr w:type="spellStart"/>
      <w:r w:rsidR="00D171AF">
        <w:rPr>
          <w:b/>
        </w:rPr>
        <w:t>Urte</w:t>
      </w:r>
      <w:proofErr w:type="spellEnd"/>
      <w:r w:rsidR="00D171AF">
        <w:rPr>
          <w:b/>
        </w:rPr>
        <w:t xml:space="preserve"> </w:t>
      </w:r>
      <w:proofErr w:type="spellStart"/>
      <w:r w:rsidR="00D171AF">
        <w:rPr>
          <w:b/>
        </w:rPr>
        <w:t>Ne</w:t>
      </w:r>
      <w:bookmarkStart w:id="0" w:name="_GoBack"/>
      <w:bookmarkEnd w:id="0"/>
      <w:r w:rsidR="005B13A5" w:rsidRPr="00191A94">
        <w:rPr>
          <w:b/>
        </w:rPr>
        <w:t>niskyte</w:t>
      </w:r>
      <w:proofErr w:type="spellEnd"/>
      <w:r w:rsidR="00191A94">
        <w:rPr>
          <w:b/>
        </w:rPr>
        <w:t xml:space="preserve"> z Uniwersytetu Wileńskiego</w:t>
      </w:r>
      <w:r w:rsidR="005B13A5" w:rsidRPr="00191A94">
        <w:t xml:space="preserve">, stypendystka programu L’Oréal-UNESCO For Women in Science </w:t>
      </w:r>
      <w:r w:rsidR="00DA4F83">
        <w:t>w Krajach Bałtyckich</w:t>
      </w:r>
      <w:r w:rsidR="005B13A5" w:rsidRPr="00191A94">
        <w:t xml:space="preserve">. </w:t>
      </w:r>
      <w:r w:rsidR="00A830B3" w:rsidRPr="00A830B3">
        <w:t xml:space="preserve">Badania, które prowadzi dr </w:t>
      </w:r>
      <w:proofErr w:type="spellStart"/>
      <w:r w:rsidR="00A830B3" w:rsidRPr="00A830B3">
        <w:t>Urte</w:t>
      </w:r>
      <w:proofErr w:type="spellEnd"/>
      <w:r w:rsidR="00A830B3" w:rsidRPr="00A830B3">
        <w:t xml:space="preserve"> </w:t>
      </w:r>
      <w:proofErr w:type="spellStart"/>
      <w:r w:rsidR="00A830B3" w:rsidRPr="00A830B3">
        <w:t>Neniskyte</w:t>
      </w:r>
      <w:proofErr w:type="spellEnd"/>
      <w:r w:rsidR="00A830B3" w:rsidRPr="00A830B3">
        <w:t xml:space="preserve">, obejmują rozwój ludzkiego mózgu we wczesnym dzieciństwie (od 6. miesiąca do 6. roku życia), ze szczególnym uwzględnieniem anomalii, które mogą </w:t>
      </w:r>
      <w:r w:rsidR="00A830B3" w:rsidRPr="00A830B3">
        <w:lastRenderedPageBreak/>
        <w:t>doprowadzić do poważnych zaburzeń psychicznych. Obecnie zajmuje się zjawiskiem nadmiaru synaps i stara się wyjaśnić, dlaczego nie zawsze są one usuwane lub „przycinane” przez organizm w celu zapewnienia najwyższej wydajności. Nieprawidłowości w procesie „przycinania synaptycznego” mogą powodować zaburzenia</w:t>
      </w:r>
      <w:r w:rsidR="00875F00">
        <w:t xml:space="preserve"> </w:t>
      </w:r>
      <w:proofErr w:type="spellStart"/>
      <w:r w:rsidR="00A830B3" w:rsidRPr="00A830B3">
        <w:t>neurorozwojowe</w:t>
      </w:r>
      <w:proofErr w:type="spellEnd"/>
      <w:r w:rsidR="00A830B3" w:rsidRPr="00A830B3">
        <w:t xml:space="preserve">, takie jak autyzm, schizofrenię czy epilepsję. Celem Dr </w:t>
      </w:r>
      <w:proofErr w:type="spellStart"/>
      <w:r w:rsidR="00A830B3" w:rsidRPr="00A830B3">
        <w:t>Urte</w:t>
      </w:r>
      <w:proofErr w:type="spellEnd"/>
      <w:r w:rsidR="00A830B3" w:rsidRPr="00A830B3">
        <w:t xml:space="preserve"> </w:t>
      </w:r>
      <w:proofErr w:type="spellStart"/>
      <w:r w:rsidR="00A830B3" w:rsidRPr="00A830B3">
        <w:t>Neniskyte</w:t>
      </w:r>
      <w:proofErr w:type="spellEnd"/>
      <w:r w:rsidR="00A830B3" w:rsidRPr="00A830B3">
        <w:t xml:space="preserve"> jest wyjaśnienie, jaki czynnik decyduje o utrzymaniu bądź usunięciu synaps, oraz sposobu, w jaki ten proces może być modyfikowany tak, aby korygować błędy przed rozwojem choroby.</w:t>
      </w:r>
    </w:p>
    <w:p w:rsidR="00875F00" w:rsidRPr="00D832B0" w:rsidRDefault="003530BA" w:rsidP="00091973">
      <w:pPr>
        <w:spacing w:after="0" w:line="295" w:lineRule="auto"/>
        <w:jc w:val="both"/>
        <w:rPr>
          <w:lang w:val="en-US"/>
        </w:rPr>
      </w:pPr>
      <w:r w:rsidRPr="00D832B0">
        <w:rPr>
          <w:lang w:val="en-US"/>
        </w:rPr>
        <w:t>***</w:t>
      </w:r>
    </w:p>
    <w:p w:rsidR="00884751" w:rsidRPr="00D832B0" w:rsidRDefault="00884751" w:rsidP="00091973">
      <w:pPr>
        <w:spacing w:after="0" w:line="295" w:lineRule="auto"/>
        <w:jc w:val="both"/>
        <w:rPr>
          <w:rFonts w:cs="Arial"/>
          <w:i/>
          <w:lang w:val="en-US"/>
        </w:rPr>
      </w:pPr>
      <w:r w:rsidRPr="00D832B0">
        <w:rPr>
          <w:rFonts w:cs="Arial"/>
          <w:i/>
          <w:lang w:val="en-US"/>
        </w:rPr>
        <w:t>O programie L’Oréal-UNESCO For Women in Science</w:t>
      </w:r>
    </w:p>
    <w:p w:rsidR="006E1FD4" w:rsidRPr="00191A94" w:rsidRDefault="006E1FD4" w:rsidP="00191A94">
      <w:pPr>
        <w:spacing w:after="0" w:line="295" w:lineRule="auto"/>
        <w:jc w:val="both"/>
      </w:pPr>
      <w:r w:rsidRPr="003530BA">
        <w:rPr>
          <w:rFonts w:cs="Arial"/>
          <w:i/>
        </w:rPr>
        <w:t xml:space="preserve">W dziedzinie badań naukowych </w:t>
      </w:r>
      <w:r w:rsidR="001246F0" w:rsidRPr="003530BA">
        <w:rPr>
          <w:rFonts w:cs="Arial"/>
          <w:i/>
        </w:rPr>
        <w:t>wciąż istnieje tzw. „</w:t>
      </w:r>
      <w:r w:rsidRPr="003530BA">
        <w:rPr>
          <w:rFonts w:cs="Arial"/>
          <w:i/>
        </w:rPr>
        <w:t>szklany sufit</w:t>
      </w:r>
      <w:r w:rsidR="001246F0" w:rsidRPr="003530BA">
        <w:rPr>
          <w:rFonts w:cs="Arial"/>
          <w:i/>
        </w:rPr>
        <w:t>”</w:t>
      </w:r>
      <w:r w:rsidRPr="003530BA">
        <w:rPr>
          <w:rFonts w:cs="Arial"/>
          <w:i/>
        </w:rPr>
        <w:t>:</w:t>
      </w:r>
      <w:r w:rsidR="001246F0" w:rsidRPr="003530BA">
        <w:rPr>
          <w:rFonts w:cs="Arial"/>
          <w:i/>
        </w:rPr>
        <w:t xml:space="preserve"> kobiety stanowią tylko 29% naukowców, dodatkowo odsetek kobiet na wyższych stanowiskach akademickich to tylko 11%, </w:t>
      </w:r>
      <w:r w:rsidR="00191A94">
        <w:rPr>
          <w:rFonts w:cs="Arial"/>
          <w:i/>
        </w:rPr>
        <w:br/>
      </w:r>
      <w:r w:rsidR="001246F0" w:rsidRPr="003530BA">
        <w:rPr>
          <w:rFonts w:cs="Arial"/>
          <w:i/>
        </w:rPr>
        <w:t>a wśród laureatów Nagrody Nobla – około 3%.</w:t>
      </w:r>
      <w:r w:rsidRPr="003530BA">
        <w:rPr>
          <w:rFonts w:cs="Arial"/>
          <w:i/>
        </w:rPr>
        <w:t xml:space="preserve"> Od 1998 roku Fundacja L’Oréal we współpracy </w:t>
      </w:r>
      <w:r w:rsidR="00191A94">
        <w:rPr>
          <w:rFonts w:cs="Arial"/>
          <w:i/>
        </w:rPr>
        <w:br/>
      </w:r>
      <w:r w:rsidRPr="003530BA">
        <w:rPr>
          <w:rFonts w:cs="Arial"/>
          <w:i/>
        </w:rPr>
        <w:t xml:space="preserve">z UNESCO </w:t>
      </w:r>
      <w:r w:rsidR="001246F0" w:rsidRPr="003530BA">
        <w:rPr>
          <w:rFonts w:cs="Arial"/>
          <w:i/>
        </w:rPr>
        <w:t>współpracuje na rzecz</w:t>
      </w:r>
      <w:r w:rsidRPr="003530BA">
        <w:rPr>
          <w:rFonts w:cs="Arial"/>
          <w:i/>
        </w:rPr>
        <w:t xml:space="preserve"> </w:t>
      </w:r>
      <w:r w:rsidR="001246F0" w:rsidRPr="003530BA">
        <w:rPr>
          <w:rFonts w:cs="Arial"/>
          <w:i/>
        </w:rPr>
        <w:t xml:space="preserve">zwiększania </w:t>
      </w:r>
      <w:r w:rsidRPr="003530BA">
        <w:rPr>
          <w:rFonts w:cs="Arial"/>
          <w:i/>
        </w:rPr>
        <w:t>reprezen</w:t>
      </w:r>
      <w:r w:rsidR="001246F0" w:rsidRPr="003530BA">
        <w:rPr>
          <w:rFonts w:cs="Arial"/>
          <w:i/>
        </w:rPr>
        <w:t>tacji kobiet badaczek i pełniejszego rozwoju nauki,</w:t>
      </w:r>
      <w:r w:rsidRPr="003530BA">
        <w:rPr>
          <w:rFonts w:cs="Arial"/>
          <w:i/>
        </w:rPr>
        <w:t xml:space="preserve"> </w:t>
      </w:r>
      <w:r w:rsidR="001246F0" w:rsidRPr="003530BA">
        <w:rPr>
          <w:rFonts w:cs="Arial"/>
          <w:i/>
        </w:rPr>
        <w:t xml:space="preserve">pokazując dzięki temu, że </w:t>
      </w:r>
      <w:r w:rsidRPr="003530BA">
        <w:rPr>
          <w:rFonts w:cs="Arial"/>
          <w:i/>
        </w:rPr>
        <w:t>świat potrzebuje na</w:t>
      </w:r>
      <w:r w:rsidR="001246F0" w:rsidRPr="003530BA">
        <w:rPr>
          <w:rFonts w:cs="Arial"/>
          <w:i/>
        </w:rPr>
        <w:t xml:space="preserve">uki, a nauka potrzebuje kobiet. </w:t>
      </w:r>
      <w:r w:rsidRPr="003530BA">
        <w:rPr>
          <w:rFonts w:cs="Arial"/>
          <w:i/>
        </w:rPr>
        <w:t xml:space="preserve">W ciągu </w:t>
      </w:r>
      <w:r w:rsidR="001246F0" w:rsidRPr="003530BA">
        <w:rPr>
          <w:rFonts w:cs="Arial"/>
          <w:i/>
        </w:rPr>
        <w:t>21 lat</w:t>
      </w:r>
      <w:r w:rsidRPr="003530BA">
        <w:rPr>
          <w:rFonts w:cs="Arial"/>
          <w:i/>
        </w:rPr>
        <w:t xml:space="preserve"> </w:t>
      </w:r>
      <w:r w:rsidR="00191A94">
        <w:rPr>
          <w:rFonts w:cs="Arial"/>
          <w:i/>
        </w:rPr>
        <w:br/>
      </w:r>
      <w:r w:rsidR="001246F0" w:rsidRPr="003530BA">
        <w:rPr>
          <w:rFonts w:cs="Arial"/>
          <w:i/>
        </w:rPr>
        <w:t xml:space="preserve">w </w:t>
      </w:r>
      <w:r w:rsidRPr="003530BA">
        <w:rPr>
          <w:rFonts w:cs="Arial"/>
          <w:i/>
        </w:rPr>
        <w:t>program</w:t>
      </w:r>
      <w:r w:rsidR="001246F0" w:rsidRPr="003530BA">
        <w:rPr>
          <w:rFonts w:cs="Arial"/>
          <w:i/>
        </w:rPr>
        <w:t xml:space="preserve">ie For Women in Science wyróżnionych zostało 107 laureatek nagrody głównej oraz ponad 3000 utalentowanych badaczek z całego świata, które otrzymały stypendia oraz możliwość promowania swoich badań. Program L’Oréal-UNESCO For Women in Science </w:t>
      </w:r>
      <w:r w:rsidR="003530BA" w:rsidRPr="003530BA">
        <w:rPr>
          <w:rFonts w:cs="Arial"/>
          <w:i/>
        </w:rPr>
        <w:t>organizowany</w:t>
      </w:r>
      <w:r w:rsidR="001246F0" w:rsidRPr="003530BA">
        <w:rPr>
          <w:rFonts w:cs="Arial"/>
          <w:i/>
        </w:rPr>
        <w:t xml:space="preserve"> jest </w:t>
      </w:r>
      <w:r w:rsidR="005206C9">
        <w:rPr>
          <w:rFonts w:cs="Arial"/>
          <w:i/>
        </w:rPr>
        <w:br/>
      </w:r>
      <w:r w:rsidR="001246F0" w:rsidRPr="003530BA">
        <w:rPr>
          <w:rFonts w:cs="Arial"/>
          <w:i/>
        </w:rPr>
        <w:t>w 117 krajach.</w:t>
      </w:r>
      <w:r w:rsidR="0062128C">
        <w:rPr>
          <w:rFonts w:cs="Arial"/>
          <w:i/>
        </w:rPr>
        <w:t xml:space="preserve"> W Polsce program organizowany jest od 2001 roku pod nazwą Dla Kobiet i Nauki.</w:t>
      </w:r>
    </w:p>
    <w:p w:rsidR="00DA4F83" w:rsidRDefault="00DA4F83" w:rsidP="00191A94">
      <w:pPr>
        <w:spacing w:after="0" w:line="240" w:lineRule="auto"/>
        <w:jc w:val="both"/>
        <w:rPr>
          <w:rFonts w:ascii="Calibri" w:eastAsia="PMingLiU" w:hAnsi="Calibri" w:cs="Times New Roman"/>
          <w:b/>
          <w:bCs/>
          <w:i/>
          <w:iCs/>
          <w:color w:val="000000"/>
          <w:lang w:eastAsia="pl-PL" w:bidi="pl-PL"/>
        </w:rPr>
      </w:pPr>
    </w:p>
    <w:p w:rsidR="00191A94" w:rsidRPr="00191A94" w:rsidRDefault="00191A94" w:rsidP="00191A94">
      <w:pPr>
        <w:spacing w:after="0" w:line="240" w:lineRule="auto"/>
        <w:jc w:val="both"/>
        <w:rPr>
          <w:rFonts w:ascii="Calibri" w:eastAsia="PMingLiU" w:hAnsi="Calibri" w:cs="Times New Roman"/>
          <w:b/>
          <w:bCs/>
          <w:i/>
          <w:iCs/>
          <w:color w:val="000000"/>
          <w:lang w:eastAsia="pl-PL" w:bidi="pl-PL"/>
        </w:rPr>
      </w:pPr>
      <w:r w:rsidRPr="00191A94">
        <w:rPr>
          <w:rFonts w:ascii="Calibri" w:eastAsia="PMingLiU" w:hAnsi="Calibri" w:cs="Times New Roman"/>
          <w:b/>
          <w:bCs/>
          <w:i/>
          <w:iCs/>
          <w:color w:val="000000"/>
          <w:lang w:eastAsia="pl-PL" w:bidi="pl-PL"/>
        </w:rPr>
        <w:t>Więcej informacji:</w:t>
      </w:r>
    </w:p>
    <w:p w:rsidR="00191A94" w:rsidRPr="00191A94" w:rsidRDefault="00191A94" w:rsidP="00191A94">
      <w:pPr>
        <w:spacing w:after="0" w:line="240" w:lineRule="auto"/>
        <w:rPr>
          <w:rFonts w:ascii="Calibri" w:eastAsia="PMingLiU" w:hAnsi="Calibri" w:cs="Times New Roman"/>
          <w:bCs/>
          <w:i/>
          <w:iCs/>
          <w:color w:val="000000"/>
          <w:lang w:eastAsia="pl-PL" w:bidi="pl-PL"/>
        </w:rPr>
      </w:pPr>
      <w:r w:rsidRPr="00191A94">
        <w:rPr>
          <w:rFonts w:ascii="Calibri" w:eastAsia="PMingLiU" w:hAnsi="Calibri" w:cs="Times New Roman"/>
          <w:bCs/>
          <w:i/>
          <w:iCs/>
          <w:color w:val="000000"/>
          <w:lang w:eastAsia="pl-PL" w:bidi="pl-PL"/>
        </w:rPr>
        <w:t>Strona programu L’Oréal-UNESCO Dla Kobiet i Nauki:</w:t>
      </w:r>
      <w:hyperlink r:id="rId12" w:history="1">
        <w:r w:rsidRPr="00191A94">
          <w:rPr>
            <w:rFonts w:ascii="Calibri" w:eastAsia="PMingLiU" w:hAnsi="Calibri" w:cs="Times New Roman"/>
            <w:bCs/>
            <w:i/>
            <w:iCs/>
            <w:color w:val="0000FF"/>
            <w:lang w:eastAsia="pl-PL" w:bidi="pl-PL"/>
          </w:rPr>
          <w:t>www.lorealdlakobietinauki.pl</w:t>
        </w:r>
      </w:hyperlink>
    </w:p>
    <w:p w:rsidR="00191A94" w:rsidRPr="00191A94" w:rsidRDefault="00191A94" w:rsidP="00191A94">
      <w:pPr>
        <w:spacing w:after="0" w:line="240" w:lineRule="auto"/>
        <w:rPr>
          <w:rFonts w:ascii="Calibri" w:eastAsia="PMingLiU" w:hAnsi="Calibri" w:cs="Times New Roman"/>
          <w:bCs/>
          <w:i/>
          <w:iCs/>
          <w:color w:val="000000"/>
          <w:lang w:eastAsia="pl-PL" w:bidi="pl-PL"/>
        </w:rPr>
      </w:pPr>
      <w:r w:rsidRPr="00191A94">
        <w:rPr>
          <w:rFonts w:ascii="Calibri" w:eastAsia="PMingLiU" w:hAnsi="Calibri" w:cs="Times New Roman"/>
          <w:bCs/>
          <w:i/>
          <w:iCs/>
          <w:color w:val="000000"/>
          <w:lang w:eastAsia="pl-PL" w:bidi="pl-PL"/>
        </w:rPr>
        <w:t xml:space="preserve">Profil programu L’Oréal-UNESCO Dla Kobiet i Nauki na Facebooku: </w:t>
      </w:r>
      <w:hyperlink r:id="rId13" w:history="1">
        <w:r w:rsidRPr="00191A94">
          <w:rPr>
            <w:rFonts w:ascii="Calibri" w:eastAsia="PMingLiU" w:hAnsi="Calibri" w:cs="Times New Roman"/>
            <w:bCs/>
            <w:i/>
            <w:iCs/>
            <w:color w:val="0000FF"/>
            <w:lang w:eastAsia="pl-PL" w:bidi="pl-PL"/>
          </w:rPr>
          <w:t>link</w:t>
        </w:r>
      </w:hyperlink>
    </w:p>
    <w:p w:rsidR="00191A94" w:rsidRPr="00191A94" w:rsidRDefault="00191A94" w:rsidP="00191A94">
      <w:pPr>
        <w:spacing w:after="0" w:line="240" w:lineRule="auto"/>
        <w:rPr>
          <w:rFonts w:ascii="Times New Roman" w:eastAsia="PMingLiU" w:hAnsi="Times New Roman" w:cs="Times New Roman"/>
          <w:lang w:eastAsia="pl-PL"/>
        </w:rPr>
      </w:pPr>
      <w:r w:rsidRPr="00191A94">
        <w:rPr>
          <w:rFonts w:ascii="Calibri" w:eastAsia="PMingLiU" w:hAnsi="Calibri" w:cs="Times New Roman"/>
          <w:bCs/>
          <w:i/>
          <w:color w:val="000000"/>
          <w:lang w:eastAsia="pl-PL" w:bidi="pl-PL"/>
        </w:rPr>
        <w:t>Film z Gali 18. edycji programu L’Oréal-UNESCO Dla Kobiet i Nauki:</w:t>
      </w:r>
      <w:r w:rsidRPr="00191A94">
        <w:rPr>
          <w:rFonts w:ascii="Times New Roman" w:eastAsia="PMingLiU" w:hAnsi="Times New Roman" w:cs="Times New Roman"/>
          <w:lang w:eastAsia="pl-PL"/>
        </w:rPr>
        <w:t xml:space="preserve"> </w:t>
      </w:r>
      <w:hyperlink r:id="rId14" w:history="1">
        <w:r w:rsidRPr="00191A94">
          <w:rPr>
            <w:rFonts w:ascii="Calibri" w:eastAsia="PMingLiU" w:hAnsi="Calibri" w:cs="Calibri"/>
            <w:i/>
            <w:color w:val="0000FF"/>
            <w:lang w:eastAsia="pl-PL"/>
          </w:rPr>
          <w:t>link</w:t>
        </w:r>
      </w:hyperlink>
    </w:p>
    <w:p w:rsidR="00DA4F83" w:rsidRDefault="00DA4F83" w:rsidP="00191A94">
      <w:pPr>
        <w:spacing w:after="0" w:line="276" w:lineRule="auto"/>
        <w:jc w:val="both"/>
        <w:rPr>
          <w:rFonts w:ascii="Calibri" w:eastAsia="PMingLiU" w:hAnsi="Calibri" w:cs="Times New Roman"/>
          <w:b/>
          <w:bCs/>
          <w:lang w:eastAsia="pl-PL"/>
        </w:rPr>
      </w:pPr>
    </w:p>
    <w:p w:rsidR="00191A94" w:rsidRPr="00191A94" w:rsidRDefault="00191A94" w:rsidP="00191A94">
      <w:pPr>
        <w:spacing w:after="0" w:line="276" w:lineRule="auto"/>
        <w:jc w:val="both"/>
        <w:rPr>
          <w:rFonts w:ascii="Calibri" w:eastAsia="PMingLiU" w:hAnsi="Calibri" w:cs="Times New Roman"/>
          <w:b/>
          <w:bCs/>
          <w:lang w:eastAsia="pl-PL"/>
        </w:rPr>
      </w:pPr>
      <w:r w:rsidRPr="00191A94">
        <w:rPr>
          <w:rFonts w:ascii="Calibri" w:eastAsia="PMingLiU" w:hAnsi="Calibri" w:cs="Times New Roman"/>
          <w:b/>
          <w:bCs/>
          <w:lang w:eastAsia="pl-PL"/>
        </w:rPr>
        <w:t>Osoby kontaktowe:</w:t>
      </w:r>
      <w:r w:rsidRPr="00191A94">
        <w:rPr>
          <w:rFonts w:ascii="Times New Roman" w:eastAsia="PMingLiU" w:hAnsi="Times New Roman" w:cs="Times New Roman"/>
          <w:b/>
          <w:bCs/>
          <w:lang w:eastAsia="pl-PL"/>
        </w:rPr>
        <w:tab/>
      </w:r>
      <w:r w:rsidRPr="00191A94">
        <w:rPr>
          <w:rFonts w:ascii="Times New Roman" w:eastAsia="PMingLiU" w:hAnsi="Times New Roman" w:cs="Times New Roman"/>
          <w:b/>
          <w:bCs/>
          <w:lang w:eastAsia="pl-PL"/>
        </w:rPr>
        <w:tab/>
      </w:r>
      <w:r w:rsidRPr="00191A94">
        <w:rPr>
          <w:rFonts w:ascii="Times New Roman" w:eastAsia="PMingLiU" w:hAnsi="Times New Roman" w:cs="Times New Roman"/>
          <w:b/>
          <w:bCs/>
          <w:lang w:eastAsia="pl-PL"/>
        </w:rPr>
        <w:tab/>
      </w:r>
      <w:r w:rsidRPr="00191A94">
        <w:rPr>
          <w:rFonts w:ascii="Times New Roman" w:eastAsia="PMingLiU" w:hAnsi="Times New Roman" w:cs="Times New Roman"/>
          <w:b/>
          <w:bCs/>
          <w:lang w:eastAsia="pl-PL"/>
        </w:rPr>
        <w:tab/>
      </w:r>
    </w:p>
    <w:tbl>
      <w:tblPr>
        <w:tblW w:w="921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91A94" w:rsidRPr="00191A94" w:rsidTr="00191A94">
        <w:trPr>
          <w:jc w:val="center"/>
        </w:trPr>
        <w:tc>
          <w:tcPr>
            <w:tcW w:w="30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91A94" w:rsidRPr="00191A94" w:rsidRDefault="00191A94" w:rsidP="00191A94">
            <w:pPr>
              <w:spacing w:after="0" w:line="240" w:lineRule="auto"/>
              <w:jc w:val="both"/>
              <w:rPr>
                <w:rFonts w:ascii="Calibri" w:eastAsia="PMingLiU" w:hAnsi="Calibri" w:cs="Calibri"/>
                <w:sz w:val="18"/>
                <w:szCs w:val="18"/>
                <w:lang w:eastAsia="pl-PL"/>
              </w:rPr>
            </w:pPr>
            <w:r w:rsidRPr="00191A94">
              <w:rPr>
                <w:rFonts w:ascii="Calibri" w:eastAsia="PMingLiU" w:hAnsi="Calibri" w:cs="Calibri"/>
                <w:sz w:val="18"/>
                <w:szCs w:val="18"/>
                <w:lang w:eastAsia="pl-PL"/>
              </w:rPr>
              <w:t>L’Oréal Polska</w:t>
            </w:r>
            <w:r w:rsidR="00DA4F83">
              <w:rPr>
                <w:rFonts w:ascii="Calibri" w:eastAsia="PMingLiU" w:hAnsi="Calibri" w:cs="Calibri"/>
                <w:sz w:val="18"/>
                <w:szCs w:val="18"/>
                <w:lang w:eastAsia="pl-PL"/>
              </w:rPr>
              <w:t xml:space="preserve"> i Kraje Bałtyckie</w:t>
            </w:r>
          </w:p>
          <w:p w:rsidR="00191A94" w:rsidRPr="00191A94" w:rsidRDefault="00191A94" w:rsidP="00191A94">
            <w:pPr>
              <w:spacing w:after="0" w:line="240" w:lineRule="auto"/>
              <w:rPr>
                <w:rFonts w:ascii="Calibri" w:eastAsia="PMingLiU" w:hAnsi="Calibri" w:cs="Calibri"/>
                <w:sz w:val="18"/>
                <w:szCs w:val="18"/>
                <w:lang w:eastAsia="pl-PL"/>
              </w:rPr>
            </w:pPr>
            <w:r w:rsidRPr="00191A94">
              <w:rPr>
                <w:rFonts w:ascii="Calibri" w:eastAsia="PMingLiU" w:hAnsi="Calibri" w:cs="Calibri"/>
                <w:sz w:val="18"/>
                <w:szCs w:val="18"/>
                <w:lang w:eastAsia="pl-PL"/>
              </w:rPr>
              <w:t xml:space="preserve">Barbara Stępień </w:t>
            </w:r>
          </w:p>
          <w:p w:rsidR="00191A94" w:rsidRPr="00191A94" w:rsidRDefault="00191A94" w:rsidP="00191A94">
            <w:pPr>
              <w:spacing w:after="0" w:line="240" w:lineRule="auto"/>
              <w:jc w:val="both"/>
              <w:rPr>
                <w:rFonts w:ascii="Calibri" w:eastAsia="PMingLiU" w:hAnsi="Calibri" w:cs="Calibri"/>
                <w:b/>
                <w:bCs/>
                <w:sz w:val="18"/>
                <w:szCs w:val="18"/>
                <w:lang w:eastAsia="pl-PL"/>
              </w:rPr>
            </w:pPr>
            <w:r w:rsidRPr="00191A94">
              <w:rPr>
                <w:rFonts w:ascii="Calibri" w:eastAsia="PMingLiU" w:hAnsi="Calibri" w:cs="Calibri"/>
                <w:sz w:val="18"/>
                <w:szCs w:val="18"/>
                <w:lang w:eastAsia="pl-PL"/>
              </w:rPr>
              <w:t>Dyrektor Komunikacji Korporacyjnej</w:t>
            </w:r>
          </w:p>
          <w:p w:rsidR="00191A94" w:rsidRPr="00191A94" w:rsidRDefault="00191A94" w:rsidP="00191A94">
            <w:pPr>
              <w:spacing w:after="0" w:line="240" w:lineRule="auto"/>
              <w:jc w:val="both"/>
              <w:rPr>
                <w:rFonts w:ascii="Calibri" w:eastAsia="PMingLiU" w:hAnsi="Calibri" w:cs="Calibri"/>
                <w:sz w:val="18"/>
                <w:szCs w:val="18"/>
                <w:lang w:val="fr-FR" w:eastAsia="pl-PL"/>
              </w:rPr>
            </w:pPr>
          </w:p>
          <w:p w:rsidR="00191A94" w:rsidRPr="00191A94" w:rsidRDefault="00191A94" w:rsidP="00191A94">
            <w:pPr>
              <w:spacing w:after="0" w:line="240" w:lineRule="auto"/>
              <w:jc w:val="both"/>
              <w:rPr>
                <w:rFonts w:ascii="Calibri" w:eastAsia="PMingLiU" w:hAnsi="Calibri" w:cs="Calibri"/>
                <w:sz w:val="18"/>
                <w:szCs w:val="18"/>
                <w:lang w:val="fr-FR" w:eastAsia="pl-PL"/>
              </w:rPr>
            </w:pPr>
            <w:r w:rsidRPr="00191A94">
              <w:rPr>
                <w:rFonts w:ascii="Calibri" w:eastAsia="PMingLiU" w:hAnsi="Calibri" w:cs="Calibri"/>
                <w:sz w:val="18"/>
                <w:szCs w:val="18"/>
                <w:lang w:val="fr-FR" w:eastAsia="pl-PL"/>
              </w:rPr>
              <w:t>tel. 509 526 026</w:t>
            </w:r>
          </w:p>
          <w:p w:rsidR="00191A94" w:rsidRPr="004967A8" w:rsidRDefault="00D171AF" w:rsidP="00191A94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lang w:eastAsia="pl-PL"/>
              </w:rPr>
            </w:pPr>
            <w:hyperlink r:id="rId15" w:history="1">
              <w:r w:rsidR="00191A94" w:rsidRPr="00191A94">
                <w:rPr>
                  <w:rFonts w:ascii="Calibri" w:eastAsia="PMingLiU" w:hAnsi="Calibri" w:cs="Calibri"/>
                  <w:color w:val="0000FF"/>
                  <w:sz w:val="18"/>
                  <w:szCs w:val="18"/>
                  <w:lang w:val="fr-FR" w:eastAsia="pl-PL"/>
                </w:rPr>
                <w:t>barbara.stepien@loreal.com</w:t>
              </w:r>
            </w:hyperlink>
          </w:p>
          <w:p w:rsidR="00191A94" w:rsidRPr="00191A94" w:rsidRDefault="00191A94" w:rsidP="00191A94">
            <w:pPr>
              <w:spacing w:after="0" w:line="240" w:lineRule="auto"/>
              <w:textAlignment w:val="baseline"/>
              <w:rPr>
                <w:rFonts w:ascii="Calibri" w:eastAsia="PMingLiU" w:hAnsi="Calibri" w:cs="Calibri"/>
                <w:b/>
                <w:bCs/>
                <w:color w:val="808080"/>
                <w:sz w:val="24"/>
                <w:szCs w:val="24"/>
                <w:lang w:val="fr-FR" w:eastAsia="pl-PL"/>
              </w:rPr>
            </w:pP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191A94" w:rsidRPr="00191A94" w:rsidRDefault="00191A94" w:rsidP="00191A94">
            <w:pPr>
              <w:spacing w:after="0" w:line="240" w:lineRule="auto"/>
              <w:textAlignment w:val="baseline"/>
              <w:rPr>
                <w:rFonts w:ascii="Calibri" w:eastAsia="PMingLiU" w:hAnsi="Calibri" w:cs="Calibri"/>
                <w:color w:val="000000"/>
                <w:sz w:val="18"/>
                <w:szCs w:val="18"/>
                <w:lang w:eastAsia="pl-PL"/>
              </w:rPr>
            </w:pPr>
            <w:r w:rsidRPr="00191A94">
              <w:rPr>
                <w:rFonts w:ascii="Calibri" w:eastAsia="PMingLiU" w:hAnsi="Calibri" w:cs="Calibri"/>
                <w:color w:val="000000"/>
                <w:sz w:val="18"/>
                <w:szCs w:val="18"/>
                <w:lang w:eastAsia="pl-PL"/>
              </w:rPr>
              <w:t>L’Oréal Polska</w:t>
            </w:r>
            <w:r w:rsidR="00DA4F83">
              <w:rPr>
                <w:rFonts w:ascii="Calibri" w:eastAsia="PMingLiU" w:hAnsi="Calibri" w:cs="Calibri"/>
                <w:color w:val="000000"/>
                <w:sz w:val="18"/>
                <w:szCs w:val="18"/>
                <w:lang w:eastAsia="pl-PL"/>
              </w:rPr>
              <w:t xml:space="preserve"> i Kraje Bałtyckie</w:t>
            </w:r>
            <w:r w:rsidRPr="00191A94">
              <w:rPr>
                <w:rFonts w:ascii="Calibri" w:eastAsia="PMingLiU" w:hAnsi="Calibri" w:cs="Calibri"/>
                <w:color w:val="000000"/>
                <w:sz w:val="18"/>
                <w:szCs w:val="18"/>
                <w:lang w:eastAsia="pl-PL"/>
              </w:rPr>
              <w:tab/>
            </w:r>
          </w:p>
          <w:p w:rsidR="00191A94" w:rsidRPr="00191A94" w:rsidRDefault="00191A94" w:rsidP="00191A94">
            <w:pPr>
              <w:spacing w:after="0" w:line="240" w:lineRule="auto"/>
              <w:textAlignment w:val="baseline"/>
              <w:rPr>
                <w:rFonts w:ascii="Calibri" w:eastAsia="PMingLiU" w:hAnsi="Calibri" w:cs="Calibri"/>
                <w:sz w:val="18"/>
                <w:szCs w:val="18"/>
                <w:lang w:eastAsia="pl-PL"/>
              </w:rPr>
            </w:pPr>
            <w:r w:rsidRPr="00191A94">
              <w:rPr>
                <w:rFonts w:ascii="Calibri" w:eastAsia="PMingLiU" w:hAnsi="Calibri" w:cs="Calibri"/>
                <w:sz w:val="18"/>
                <w:szCs w:val="18"/>
                <w:lang w:eastAsia="pl-PL"/>
              </w:rPr>
              <w:t>Katarzyna Pękala</w:t>
            </w:r>
          </w:p>
          <w:p w:rsidR="00191A94" w:rsidRPr="00191A94" w:rsidRDefault="00191A94" w:rsidP="00191A94">
            <w:pPr>
              <w:spacing w:after="0" w:line="240" w:lineRule="auto"/>
              <w:textAlignment w:val="baseline"/>
              <w:rPr>
                <w:rFonts w:ascii="Calibri" w:eastAsia="PMingLiU" w:hAnsi="Calibri" w:cs="Calibri"/>
                <w:sz w:val="18"/>
                <w:szCs w:val="18"/>
                <w:lang w:eastAsia="pl-PL"/>
              </w:rPr>
            </w:pPr>
            <w:r w:rsidRPr="00191A94">
              <w:rPr>
                <w:rFonts w:ascii="Calibri" w:eastAsia="PMingLiU" w:hAnsi="Calibri" w:cs="Calibri"/>
                <w:sz w:val="18"/>
                <w:szCs w:val="18"/>
                <w:lang w:eastAsia="pl-PL"/>
              </w:rPr>
              <w:t xml:space="preserve">Kierownik Programu L’Oréal Polska </w:t>
            </w:r>
            <w:r w:rsidRPr="00191A94">
              <w:rPr>
                <w:rFonts w:ascii="Calibri" w:eastAsia="PMingLiU" w:hAnsi="Calibri" w:cs="Calibri"/>
                <w:sz w:val="18"/>
                <w:szCs w:val="18"/>
                <w:lang w:eastAsia="pl-PL"/>
              </w:rPr>
              <w:br/>
              <w:t>Dla Kobiet i Nauki</w:t>
            </w:r>
          </w:p>
          <w:p w:rsidR="00191A94" w:rsidRPr="00191A94" w:rsidRDefault="00191A94" w:rsidP="00191A94">
            <w:pPr>
              <w:spacing w:after="0" w:line="240" w:lineRule="auto"/>
              <w:textAlignment w:val="baseline"/>
              <w:rPr>
                <w:rFonts w:ascii="Calibri" w:eastAsia="PMingLiU" w:hAnsi="Calibri" w:cs="Calibri"/>
                <w:sz w:val="18"/>
                <w:szCs w:val="18"/>
                <w:lang w:val="de-DE" w:eastAsia="pl-PL"/>
              </w:rPr>
            </w:pPr>
            <w:r w:rsidRPr="00191A94">
              <w:rPr>
                <w:rFonts w:ascii="Calibri" w:eastAsia="PMingLiU" w:hAnsi="Calibri" w:cs="Calibri"/>
                <w:sz w:val="18"/>
                <w:szCs w:val="18"/>
                <w:lang w:val="de-DE" w:eastAsia="pl-PL"/>
              </w:rPr>
              <w:t>tel. 508 034 984</w:t>
            </w:r>
          </w:p>
          <w:p w:rsidR="00191A94" w:rsidRPr="00191A94" w:rsidRDefault="00D171AF" w:rsidP="00191A94">
            <w:pPr>
              <w:spacing w:after="0" w:line="240" w:lineRule="auto"/>
              <w:textAlignment w:val="baseline"/>
              <w:rPr>
                <w:rFonts w:ascii="Times New Roman" w:eastAsia="PMingLiU" w:hAnsi="Times New Roman" w:cs="Times New Roman"/>
                <w:lang w:val="de-DE" w:eastAsia="pl-PL"/>
              </w:rPr>
            </w:pPr>
            <w:hyperlink r:id="rId16" w:history="1">
              <w:r w:rsidR="00191A94" w:rsidRPr="00191A94">
                <w:rPr>
                  <w:rFonts w:ascii="Calibri" w:eastAsia="PMingLiU" w:hAnsi="Calibri" w:cs="Calibri"/>
                  <w:color w:val="0000FF"/>
                  <w:sz w:val="18"/>
                  <w:szCs w:val="18"/>
                  <w:lang w:val="de-DE" w:eastAsia="pl-PL"/>
                </w:rPr>
                <w:t>katarzyna.pekala@loreal.com</w:t>
              </w:r>
            </w:hyperlink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91A94" w:rsidRPr="00191A94" w:rsidRDefault="00191A94" w:rsidP="00191A94">
            <w:pPr>
              <w:spacing w:after="0" w:line="240" w:lineRule="auto"/>
              <w:textAlignment w:val="baseline"/>
              <w:rPr>
                <w:rFonts w:ascii="Calibri" w:eastAsia="PMingLiU" w:hAnsi="Calibri" w:cs="Calibri"/>
                <w:color w:val="000000"/>
                <w:sz w:val="18"/>
                <w:szCs w:val="18"/>
                <w:lang w:val="en-US" w:eastAsia="pl-PL"/>
              </w:rPr>
            </w:pPr>
            <w:r w:rsidRPr="00191A94">
              <w:rPr>
                <w:rFonts w:ascii="Calibri" w:eastAsia="PMingLiU" w:hAnsi="Calibri" w:cs="Calibri"/>
                <w:color w:val="000000"/>
                <w:sz w:val="18"/>
                <w:szCs w:val="18"/>
                <w:lang w:val="en-US" w:eastAsia="pl-PL"/>
              </w:rPr>
              <w:t>On Board PR</w:t>
            </w:r>
          </w:p>
          <w:p w:rsidR="00191A94" w:rsidRPr="00191A94" w:rsidRDefault="00191A94" w:rsidP="00191A94">
            <w:pPr>
              <w:spacing w:after="0" w:line="240" w:lineRule="auto"/>
              <w:textAlignment w:val="baseline"/>
              <w:rPr>
                <w:rFonts w:ascii="Calibri" w:eastAsia="PMingLiU" w:hAnsi="Calibri" w:cs="Calibri"/>
                <w:sz w:val="18"/>
                <w:szCs w:val="18"/>
                <w:lang w:val="en-US" w:eastAsia="pl-PL"/>
              </w:rPr>
            </w:pPr>
            <w:r w:rsidRPr="00191A94">
              <w:rPr>
                <w:rFonts w:ascii="Calibri" w:eastAsia="PMingLiU" w:hAnsi="Calibri" w:cs="Calibri"/>
                <w:sz w:val="18"/>
                <w:szCs w:val="18"/>
                <w:lang w:val="en-US" w:eastAsia="pl-PL"/>
              </w:rPr>
              <w:t>Weronika Kopernok</w:t>
            </w:r>
          </w:p>
          <w:p w:rsidR="00191A94" w:rsidRPr="00191A94" w:rsidRDefault="00191A94" w:rsidP="00191A94">
            <w:pPr>
              <w:spacing w:after="0" w:line="240" w:lineRule="auto"/>
              <w:textAlignment w:val="baseline"/>
              <w:rPr>
                <w:rFonts w:ascii="Calibri" w:eastAsia="PMingLiU" w:hAnsi="Calibri" w:cs="Calibri"/>
                <w:sz w:val="18"/>
                <w:szCs w:val="18"/>
                <w:lang w:val="en-US" w:eastAsia="pl-PL"/>
              </w:rPr>
            </w:pPr>
          </w:p>
          <w:p w:rsidR="00191A94" w:rsidRPr="00191A94" w:rsidRDefault="00191A94" w:rsidP="00191A94">
            <w:pPr>
              <w:spacing w:after="0" w:line="240" w:lineRule="auto"/>
              <w:textAlignment w:val="baseline"/>
              <w:rPr>
                <w:rFonts w:ascii="Calibri" w:eastAsia="PMingLiU" w:hAnsi="Calibri" w:cs="Calibri"/>
                <w:sz w:val="18"/>
                <w:szCs w:val="18"/>
                <w:lang w:val="en-US" w:eastAsia="pl-PL"/>
              </w:rPr>
            </w:pPr>
          </w:p>
          <w:p w:rsidR="00191A94" w:rsidRPr="00191A94" w:rsidRDefault="00191A94" w:rsidP="00191A94">
            <w:pPr>
              <w:spacing w:after="0" w:line="240" w:lineRule="auto"/>
              <w:textAlignment w:val="baseline"/>
              <w:rPr>
                <w:rFonts w:ascii="Calibri" w:eastAsia="PMingLiU" w:hAnsi="Calibri" w:cs="Calibri"/>
                <w:sz w:val="18"/>
                <w:szCs w:val="18"/>
                <w:lang w:val="en-US" w:eastAsia="pl-PL"/>
              </w:rPr>
            </w:pPr>
            <w:r w:rsidRPr="00191A94">
              <w:rPr>
                <w:rFonts w:ascii="Calibri" w:eastAsia="PMingLiU" w:hAnsi="Calibri" w:cs="Calibri"/>
                <w:sz w:val="18"/>
                <w:szCs w:val="18"/>
                <w:lang w:val="en-US" w:eastAsia="pl-PL"/>
              </w:rPr>
              <w:t>tel. 662 061 029</w:t>
            </w:r>
          </w:p>
          <w:p w:rsidR="00191A94" w:rsidRPr="00191A94" w:rsidRDefault="00D171AF" w:rsidP="00191A94">
            <w:pPr>
              <w:spacing w:after="0" w:line="240" w:lineRule="auto"/>
              <w:textAlignment w:val="baseline"/>
              <w:rPr>
                <w:rFonts w:ascii="Times New Roman" w:eastAsia="PMingLiU" w:hAnsi="Times New Roman" w:cs="Times New Roman"/>
                <w:lang w:val="en-US" w:eastAsia="pl-PL"/>
              </w:rPr>
            </w:pPr>
            <w:hyperlink r:id="rId17" w:history="1">
              <w:r w:rsidR="00191A94" w:rsidRPr="00191A94">
                <w:rPr>
                  <w:rFonts w:ascii="Calibri" w:eastAsia="PMingLiU" w:hAnsi="Calibri" w:cs="Calibri"/>
                  <w:color w:val="0000FF"/>
                  <w:sz w:val="18"/>
                  <w:szCs w:val="18"/>
                  <w:lang w:val="en-US" w:eastAsia="pl-PL"/>
                </w:rPr>
                <w:t>wkopernok@onboard.pl</w:t>
              </w:r>
            </w:hyperlink>
          </w:p>
        </w:tc>
      </w:tr>
    </w:tbl>
    <w:p w:rsidR="00191A94" w:rsidRDefault="00191A94" w:rsidP="00091973">
      <w:pPr>
        <w:spacing w:after="240" w:line="295" w:lineRule="auto"/>
        <w:jc w:val="both"/>
        <w:rPr>
          <w:rFonts w:cs="Arial"/>
          <w:i/>
        </w:rPr>
      </w:pPr>
    </w:p>
    <w:p w:rsidR="001207E7" w:rsidRPr="00037DD8" w:rsidRDefault="001207E7" w:rsidP="001207E7">
      <w:pPr>
        <w:rPr>
          <w:rFonts w:ascii="Century Gothic" w:hAnsi="Century Gothic"/>
          <w:b/>
          <w:sz w:val="20"/>
        </w:rPr>
      </w:pPr>
    </w:p>
    <w:p w:rsidR="001207E7" w:rsidRPr="001207E7" w:rsidRDefault="001207E7" w:rsidP="006E1FD4">
      <w:pPr>
        <w:spacing w:before="108" w:after="240" w:line="295" w:lineRule="auto"/>
        <w:jc w:val="both"/>
        <w:rPr>
          <w:rFonts w:cs="Arial"/>
          <w:lang w:val="fr-FR"/>
        </w:rPr>
      </w:pPr>
    </w:p>
    <w:sectPr w:rsidR="001207E7" w:rsidRPr="001207E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204" w:rsidRDefault="001E1204" w:rsidP="00AF57AD">
      <w:pPr>
        <w:spacing w:after="0" w:line="240" w:lineRule="auto"/>
      </w:pPr>
      <w:r>
        <w:separator/>
      </w:r>
    </w:p>
  </w:endnote>
  <w:endnote w:type="continuationSeparator" w:id="0">
    <w:p w:rsidR="001E1204" w:rsidRDefault="001E1204" w:rsidP="00AF5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204" w:rsidRDefault="001E1204" w:rsidP="00AF57AD">
      <w:pPr>
        <w:spacing w:after="0" w:line="240" w:lineRule="auto"/>
      </w:pPr>
      <w:r>
        <w:separator/>
      </w:r>
    </w:p>
  </w:footnote>
  <w:footnote w:type="continuationSeparator" w:id="0">
    <w:p w:rsidR="001E1204" w:rsidRDefault="001E1204" w:rsidP="00AF5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7AD" w:rsidRDefault="00AF57AD" w:rsidP="00AF57AD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3D29D48" wp14:editId="7240142A">
          <wp:extent cx="810118" cy="829119"/>
          <wp:effectExtent l="0" t="0" r="9525" b="0"/>
          <wp:docPr id="23" name="Obraz 23" descr="Znalezione obrazy dla zapytania loreal unesco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Znalezione obrazy dla zapytania loreal unesco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134" cy="84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0DF"/>
    <w:rsid w:val="0000443A"/>
    <w:rsid w:val="000329D3"/>
    <w:rsid w:val="00035FF5"/>
    <w:rsid w:val="00040731"/>
    <w:rsid w:val="000534FD"/>
    <w:rsid w:val="00091973"/>
    <w:rsid w:val="00094E27"/>
    <w:rsid w:val="00102778"/>
    <w:rsid w:val="00106D29"/>
    <w:rsid w:val="001207E7"/>
    <w:rsid w:val="001246F0"/>
    <w:rsid w:val="001461D9"/>
    <w:rsid w:val="0017312F"/>
    <w:rsid w:val="00191A94"/>
    <w:rsid w:val="001A51E9"/>
    <w:rsid w:val="001C5C0E"/>
    <w:rsid w:val="001D77AF"/>
    <w:rsid w:val="001E1204"/>
    <w:rsid w:val="001E40D7"/>
    <w:rsid w:val="00226750"/>
    <w:rsid w:val="00251FC1"/>
    <w:rsid w:val="002616A4"/>
    <w:rsid w:val="0027038D"/>
    <w:rsid w:val="002932F8"/>
    <w:rsid w:val="002943B6"/>
    <w:rsid w:val="002E0D1C"/>
    <w:rsid w:val="00332A36"/>
    <w:rsid w:val="0033727A"/>
    <w:rsid w:val="00345C40"/>
    <w:rsid w:val="003530BA"/>
    <w:rsid w:val="00356A87"/>
    <w:rsid w:val="00367D19"/>
    <w:rsid w:val="00370B84"/>
    <w:rsid w:val="0037701E"/>
    <w:rsid w:val="00387FDB"/>
    <w:rsid w:val="003A4B53"/>
    <w:rsid w:val="003D0F7E"/>
    <w:rsid w:val="00431AF4"/>
    <w:rsid w:val="00463173"/>
    <w:rsid w:val="00470E63"/>
    <w:rsid w:val="004967A8"/>
    <w:rsid w:val="004C4F95"/>
    <w:rsid w:val="004D7A5C"/>
    <w:rsid w:val="005206C9"/>
    <w:rsid w:val="00534B95"/>
    <w:rsid w:val="005A70DF"/>
    <w:rsid w:val="005B13A5"/>
    <w:rsid w:val="005E5FBA"/>
    <w:rsid w:val="0062128C"/>
    <w:rsid w:val="0065640E"/>
    <w:rsid w:val="00657D01"/>
    <w:rsid w:val="006611E1"/>
    <w:rsid w:val="006E1FD4"/>
    <w:rsid w:val="006F4D57"/>
    <w:rsid w:val="007573CC"/>
    <w:rsid w:val="007811D3"/>
    <w:rsid w:val="007F71C2"/>
    <w:rsid w:val="008012A9"/>
    <w:rsid w:val="00831159"/>
    <w:rsid w:val="00832B7D"/>
    <w:rsid w:val="00875F00"/>
    <w:rsid w:val="00884751"/>
    <w:rsid w:val="008B4073"/>
    <w:rsid w:val="00933E32"/>
    <w:rsid w:val="00936F01"/>
    <w:rsid w:val="00976E71"/>
    <w:rsid w:val="00984F8E"/>
    <w:rsid w:val="0099446A"/>
    <w:rsid w:val="009D79ED"/>
    <w:rsid w:val="009E2CAD"/>
    <w:rsid w:val="00A830B3"/>
    <w:rsid w:val="00AE7C70"/>
    <w:rsid w:val="00AF57AD"/>
    <w:rsid w:val="00B339A1"/>
    <w:rsid w:val="00BC0AFA"/>
    <w:rsid w:val="00BD53F7"/>
    <w:rsid w:val="00BD7D15"/>
    <w:rsid w:val="00C05465"/>
    <w:rsid w:val="00C26B3A"/>
    <w:rsid w:val="00C3507E"/>
    <w:rsid w:val="00C960D3"/>
    <w:rsid w:val="00D06D81"/>
    <w:rsid w:val="00D137B4"/>
    <w:rsid w:val="00D14450"/>
    <w:rsid w:val="00D171AF"/>
    <w:rsid w:val="00D303C3"/>
    <w:rsid w:val="00D33911"/>
    <w:rsid w:val="00D41919"/>
    <w:rsid w:val="00D442CA"/>
    <w:rsid w:val="00D832B0"/>
    <w:rsid w:val="00DA4F83"/>
    <w:rsid w:val="00E205DA"/>
    <w:rsid w:val="00E45F2D"/>
    <w:rsid w:val="00E50150"/>
    <w:rsid w:val="00E956E4"/>
    <w:rsid w:val="00F40975"/>
    <w:rsid w:val="00F7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7D51B5-575B-484B-BAC3-13D78CCAA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67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2267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7"/>
      <w:szCs w:val="17"/>
      <w:lang w:eastAsia="fr-FR" w:bidi="fr-FR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26750"/>
    <w:rPr>
      <w:rFonts w:ascii="Arial" w:eastAsia="Arial" w:hAnsi="Arial" w:cs="Arial"/>
      <w:sz w:val="17"/>
      <w:szCs w:val="17"/>
      <w:lang w:eastAsia="fr-FR" w:bidi="fr-FR"/>
    </w:rPr>
  </w:style>
  <w:style w:type="paragraph" w:styleId="Nagwek">
    <w:name w:val="header"/>
    <w:basedOn w:val="Normalny"/>
    <w:link w:val="NagwekZnak"/>
    <w:uiPriority w:val="99"/>
    <w:unhideWhenUsed/>
    <w:rsid w:val="00AF57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57AD"/>
  </w:style>
  <w:style w:type="paragraph" w:styleId="Stopka">
    <w:name w:val="footer"/>
    <w:basedOn w:val="Normalny"/>
    <w:link w:val="StopkaZnak"/>
    <w:uiPriority w:val="99"/>
    <w:unhideWhenUsed/>
    <w:rsid w:val="00AF57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57AD"/>
  </w:style>
  <w:style w:type="paragraph" w:styleId="Tekstdymka">
    <w:name w:val="Balloon Text"/>
    <w:basedOn w:val="Normalny"/>
    <w:link w:val="TekstdymkaZnak"/>
    <w:uiPriority w:val="99"/>
    <w:semiHidden/>
    <w:unhideWhenUsed/>
    <w:rsid w:val="00936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F0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1207E7"/>
    <w:pPr>
      <w:spacing w:after="0" w:line="240" w:lineRule="auto"/>
    </w:pPr>
    <w:rPr>
      <w:rFonts w:eastAsiaTheme="minorEastAsia"/>
      <w:sz w:val="24"/>
      <w:szCs w:val="24"/>
      <w:lang w:val="fr-FR" w:eastAsia="fr-FR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944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9446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944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facebook.com/LOrealPoland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lorealdlakobietinauki.pl/" TargetMode="External"/><Relationship Id="rId17" Type="http://schemas.openxmlformats.org/officeDocument/2006/relationships/hyperlink" Target="mailto:wkopernok@onboard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katarzyna.pekala@lorea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mailto:barbara.stepien@loreal.com" TargetMode="Externa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www.youtube.com/watch?v=MRunHsuEdHA&amp;t=38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E4344-26CE-4910-B760-74FAB4989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951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Pańczyk</dc:creator>
  <cp:lastModifiedBy>Weronika Kopernok</cp:lastModifiedBy>
  <cp:revision>6</cp:revision>
  <dcterms:created xsi:type="dcterms:W3CDTF">2019-03-14T08:23:00Z</dcterms:created>
  <dcterms:modified xsi:type="dcterms:W3CDTF">2019-03-14T14:05:00Z</dcterms:modified>
</cp:coreProperties>
</file>