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42C5" w14:textId="0129CAEF" w:rsidR="00072F72" w:rsidRPr="007A6AB9" w:rsidRDefault="00FB2197" w:rsidP="000E3A4F">
      <w:pPr>
        <w:widowControl w:val="0"/>
        <w:autoSpaceDE w:val="0"/>
        <w:spacing w:after="160"/>
        <w:ind w:right="82"/>
        <w:jc w:val="right"/>
        <w:rPr>
          <w:rFonts w:asciiTheme="majorHAnsi" w:hAnsiTheme="majorHAnsi" w:cs="Calibri"/>
          <w:sz w:val="22"/>
          <w:szCs w:val="22"/>
          <w:lang w:val="pl-PL"/>
        </w:rPr>
      </w:pPr>
      <w:r>
        <w:rPr>
          <w:rFonts w:asciiTheme="majorHAnsi" w:hAnsiTheme="majorHAnsi" w:cs="Calibri"/>
          <w:sz w:val="22"/>
          <w:szCs w:val="22"/>
          <w:lang w:val="pl-PL"/>
        </w:rPr>
        <w:t>Warszawa, dn. 27</w:t>
      </w:r>
      <w:r w:rsidR="00E12271">
        <w:rPr>
          <w:rFonts w:asciiTheme="majorHAnsi" w:hAnsiTheme="majorHAnsi" w:cs="Calibri"/>
          <w:sz w:val="22"/>
          <w:szCs w:val="22"/>
          <w:lang w:val="pl-PL"/>
        </w:rPr>
        <w:t>.03</w:t>
      </w:r>
      <w:r w:rsidR="00072F72" w:rsidRPr="007A6AB9">
        <w:rPr>
          <w:rFonts w:asciiTheme="majorHAnsi" w:hAnsiTheme="majorHAnsi" w:cs="Calibri"/>
          <w:sz w:val="22"/>
          <w:szCs w:val="22"/>
          <w:lang w:val="pl-PL"/>
        </w:rPr>
        <w:t>.2019 r.</w:t>
      </w:r>
    </w:p>
    <w:p w14:paraId="13309388" w14:textId="675A97C8" w:rsidR="003B2A4B" w:rsidRPr="00454BB2" w:rsidRDefault="004A2665" w:rsidP="000E3A4F">
      <w:pPr>
        <w:jc w:val="both"/>
        <w:rPr>
          <w:rFonts w:asciiTheme="majorHAnsi" w:hAnsiTheme="majorHAnsi" w:cs="Arial"/>
          <w:b/>
          <w:sz w:val="22"/>
          <w:szCs w:val="22"/>
          <w:lang w:val="pl-PL"/>
        </w:rPr>
      </w:pPr>
      <w:r w:rsidRPr="00454BB2">
        <w:rPr>
          <w:rFonts w:asciiTheme="majorHAnsi" w:hAnsiTheme="majorHAnsi" w:cs="Arial"/>
          <w:b/>
          <w:sz w:val="22"/>
          <w:szCs w:val="22"/>
          <w:lang w:val="pl-PL"/>
        </w:rPr>
        <w:t xml:space="preserve">Cukrzyca </w:t>
      </w:r>
      <w:proofErr w:type="spellStart"/>
      <w:r w:rsidRPr="00454BB2">
        <w:rPr>
          <w:rFonts w:asciiTheme="majorHAnsi" w:hAnsiTheme="majorHAnsi" w:cs="Arial"/>
          <w:b/>
          <w:sz w:val="22"/>
          <w:szCs w:val="22"/>
          <w:lang w:val="pl-PL"/>
        </w:rPr>
        <w:t>monogenowa</w:t>
      </w:r>
      <w:proofErr w:type="spellEnd"/>
      <w:r w:rsidR="00C02D11">
        <w:rPr>
          <w:rFonts w:asciiTheme="majorHAnsi" w:hAnsiTheme="majorHAnsi" w:cs="Arial"/>
          <w:b/>
          <w:sz w:val="22"/>
          <w:szCs w:val="22"/>
          <w:lang w:val="pl-PL"/>
        </w:rPr>
        <w:t xml:space="preserve"> </w:t>
      </w:r>
      <w:r w:rsidR="00EE4F06">
        <w:rPr>
          <w:rFonts w:asciiTheme="majorHAnsi" w:hAnsiTheme="majorHAnsi" w:cs="Arial"/>
          <w:b/>
          <w:sz w:val="22"/>
          <w:szCs w:val="22"/>
          <w:lang w:val="pl-PL"/>
        </w:rPr>
        <w:t>t</w:t>
      </w:r>
      <w:r w:rsidR="003B2A4B" w:rsidRPr="00454BB2">
        <w:rPr>
          <w:rFonts w:asciiTheme="majorHAnsi" w:hAnsiTheme="majorHAnsi" w:cs="Arial"/>
          <w:b/>
          <w:sz w:val="22"/>
          <w:szCs w:val="22"/>
          <w:lang w:val="pl-PL"/>
        </w:rPr>
        <w:t xml:space="preserve">. Naukowcy z Uniwersytetu Medycznego w Łodzi odkryli </w:t>
      </w:r>
      <w:r w:rsidRPr="00454BB2">
        <w:rPr>
          <w:rFonts w:asciiTheme="majorHAnsi" w:hAnsiTheme="majorHAnsi" w:cs="Arial"/>
          <w:b/>
          <w:sz w:val="22"/>
          <w:szCs w:val="22"/>
          <w:lang w:val="pl-PL"/>
        </w:rPr>
        <w:t xml:space="preserve">pierwsze </w:t>
      </w:r>
      <w:r w:rsidR="003B2A4B" w:rsidRPr="00454BB2">
        <w:rPr>
          <w:rFonts w:asciiTheme="majorHAnsi" w:hAnsiTheme="majorHAnsi" w:cs="Arial"/>
          <w:b/>
          <w:sz w:val="22"/>
          <w:szCs w:val="22"/>
          <w:lang w:val="pl-PL"/>
        </w:rPr>
        <w:t>takie przypadki w Polsce</w:t>
      </w:r>
    </w:p>
    <w:p w14:paraId="6292C6AA" w14:textId="77777777" w:rsidR="00000F2E" w:rsidRDefault="00000F2E" w:rsidP="000E3A4F">
      <w:pPr>
        <w:jc w:val="both"/>
        <w:rPr>
          <w:rFonts w:ascii="Calibri" w:hAnsi="Calibri" w:cs="Calibri"/>
          <w:sz w:val="22"/>
          <w:szCs w:val="22"/>
          <w:lang w:val="pl-PL"/>
        </w:rPr>
      </w:pPr>
    </w:p>
    <w:p w14:paraId="190618CA" w14:textId="23CBAAD6" w:rsidR="00E42503" w:rsidRPr="00A3746F" w:rsidRDefault="00E42503" w:rsidP="000E3A4F">
      <w:pPr>
        <w:jc w:val="both"/>
        <w:rPr>
          <w:rFonts w:ascii="Calibri" w:hAnsi="Calibri" w:cs="Calibri"/>
          <w:b/>
          <w:sz w:val="22"/>
          <w:szCs w:val="22"/>
          <w:lang w:val="pl-PL"/>
        </w:rPr>
      </w:pPr>
      <w:r w:rsidRPr="00A3746F">
        <w:rPr>
          <w:rFonts w:ascii="Calibri" w:hAnsi="Calibri" w:cs="Calibri"/>
          <w:b/>
          <w:sz w:val="22"/>
          <w:szCs w:val="22"/>
          <w:lang w:val="pl-PL"/>
        </w:rPr>
        <w:t xml:space="preserve">Co </w:t>
      </w:r>
      <w:r w:rsidR="00A3746F" w:rsidRPr="00A3746F">
        <w:rPr>
          <w:rFonts w:ascii="Calibri" w:hAnsi="Calibri" w:cs="Calibri"/>
          <w:b/>
          <w:sz w:val="22"/>
          <w:szCs w:val="22"/>
          <w:lang w:val="pl-PL"/>
        </w:rPr>
        <w:t>11 Polak choruje na cukrzycę, a liczba zachorowań na całym świecie gwałtownie rośnie</w:t>
      </w:r>
      <w:r w:rsidR="003B2A4B">
        <w:rPr>
          <w:rFonts w:ascii="Calibri" w:hAnsi="Calibri" w:cs="Calibri"/>
          <w:b/>
          <w:sz w:val="22"/>
          <w:szCs w:val="22"/>
          <w:lang w:val="pl-PL"/>
        </w:rPr>
        <w:t>, również wśród dzieci i młodzieży</w:t>
      </w:r>
      <w:r w:rsidR="00A3746F" w:rsidRPr="00A3746F">
        <w:rPr>
          <w:rFonts w:ascii="Calibri" w:hAnsi="Calibri" w:cs="Calibri"/>
          <w:b/>
          <w:sz w:val="22"/>
          <w:szCs w:val="22"/>
          <w:lang w:val="pl-PL"/>
        </w:rPr>
        <w:t xml:space="preserve">. Istnieją </w:t>
      </w:r>
      <w:r w:rsidR="003B2A4B">
        <w:rPr>
          <w:rFonts w:ascii="Calibri" w:hAnsi="Calibri" w:cs="Calibri"/>
          <w:b/>
          <w:sz w:val="22"/>
          <w:szCs w:val="22"/>
          <w:lang w:val="pl-PL"/>
        </w:rPr>
        <w:t xml:space="preserve">takie </w:t>
      </w:r>
      <w:r w:rsidR="00A3746F">
        <w:rPr>
          <w:rFonts w:ascii="Calibri" w:hAnsi="Calibri" w:cs="Calibri"/>
          <w:b/>
          <w:sz w:val="22"/>
          <w:szCs w:val="22"/>
          <w:lang w:val="pl-PL"/>
        </w:rPr>
        <w:t>odmiany</w:t>
      </w:r>
      <w:r w:rsidR="006667C6">
        <w:rPr>
          <w:rFonts w:ascii="Calibri" w:hAnsi="Calibri" w:cs="Calibri"/>
          <w:b/>
          <w:sz w:val="22"/>
          <w:szCs w:val="22"/>
          <w:lang w:val="pl-PL"/>
        </w:rPr>
        <w:t xml:space="preserve"> choroby</w:t>
      </w:r>
      <w:r w:rsidR="00A3746F">
        <w:rPr>
          <w:rFonts w:ascii="Calibri" w:hAnsi="Calibri" w:cs="Calibri"/>
          <w:b/>
          <w:sz w:val="22"/>
          <w:szCs w:val="22"/>
          <w:lang w:val="pl-PL"/>
        </w:rPr>
        <w:t>, o których</w:t>
      </w:r>
      <w:r w:rsidR="00A3746F" w:rsidRPr="00A3746F">
        <w:rPr>
          <w:rFonts w:ascii="Calibri" w:hAnsi="Calibri" w:cs="Calibri"/>
          <w:b/>
          <w:sz w:val="22"/>
          <w:szCs w:val="22"/>
          <w:lang w:val="pl-PL"/>
        </w:rPr>
        <w:t xml:space="preserve"> naukowcy i lekarze wciąż niewiele wiedzą. Jedną z nich jest cukrzyca</w:t>
      </w:r>
      <w:r w:rsidR="009875A1">
        <w:rPr>
          <w:rFonts w:ascii="Calibri" w:hAnsi="Calibri" w:cs="Calibri"/>
          <w:b/>
          <w:sz w:val="22"/>
          <w:szCs w:val="22"/>
          <w:lang w:val="pl-PL"/>
        </w:rPr>
        <w:t xml:space="preserve"> </w:t>
      </w:r>
      <w:proofErr w:type="spellStart"/>
      <w:r w:rsidR="009875A1" w:rsidRPr="009875A1">
        <w:rPr>
          <w:rFonts w:ascii="Calibri" w:hAnsi="Calibri" w:cs="Calibri"/>
          <w:b/>
          <w:sz w:val="22"/>
          <w:szCs w:val="22"/>
          <w:lang w:val="pl-PL"/>
        </w:rPr>
        <w:t>monogenowa</w:t>
      </w:r>
      <w:proofErr w:type="spellEnd"/>
      <w:r w:rsidR="009875A1" w:rsidRPr="009875A1">
        <w:rPr>
          <w:rFonts w:ascii="Calibri" w:hAnsi="Calibri" w:cs="Calibri"/>
          <w:b/>
          <w:sz w:val="22"/>
          <w:szCs w:val="22"/>
          <w:lang w:val="pl-PL"/>
        </w:rPr>
        <w:t>. B</w:t>
      </w:r>
      <w:r w:rsidR="00A3746F" w:rsidRPr="009875A1">
        <w:rPr>
          <w:rFonts w:ascii="Calibri" w:hAnsi="Calibri" w:cs="Calibri"/>
          <w:b/>
          <w:sz w:val="22"/>
          <w:szCs w:val="22"/>
          <w:lang w:val="pl-PL"/>
        </w:rPr>
        <w:t>adania</w:t>
      </w:r>
      <w:r w:rsidR="00A3746F" w:rsidRPr="00A3746F">
        <w:rPr>
          <w:rFonts w:ascii="Calibri" w:hAnsi="Calibri" w:cs="Calibri"/>
          <w:b/>
          <w:sz w:val="22"/>
          <w:szCs w:val="22"/>
          <w:lang w:val="pl-PL"/>
        </w:rPr>
        <w:t xml:space="preserve"> </w:t>
      </w:r>
      <w:r w:rsidR="00A3746F">
        <w:rPr>
          <w:rFonts w:ascii="Calibri" w:hAnsi="Calibri" w:cs="Calibri"/>
          <w:b/>
          <w:sz w:val="22"/>
          <w:szCs w:val="22"/>
          <w:lang w:val="pl-PL"/>
        </w:rPr>
        <w:t xml:space="preserve">w tym zakresie </w:t>
      </w:r>
      <w:r w:rsidR="00A3746F" w:rsidRPr="00A3746F">
        <w:rPr>
          <w:rFonts w:ascii="Calibri" w:hAnsi="Calibri" w:cs="Calibri"/>
          <w:b/>
          <w:sz w:val="22"/>
          <w:szCs w:val="22"/>
          <w:lang w:val="pl-PL"/>
        </w:rPr>
        <w:t xml:space="preserve">prowadzi zespół z Zakładu Biostatystyki i Medycyny Translacyjnej Uniwersytetu Medycznego w Łodzi. Uczestniczka programu, lek. Beata Małachowska, próbuje wyjaśnić, dlaczego i w jaki sposób mutacja </w:t>
      </w:r>
      <w:r w:rsidR="0059612F">
        <w:rPr>
          <w:rFonts w:ascii="Calibri" w:hAnsi="Calibri" w:cs="Calibri"/>
          <w:b/>
          <w:sz w:val="22"/>
          <w:szCs w:val="22"/>
          <w:lang w:val="pl-PL"/>
        </w:rPr>
        <w:t xml:space="preserve">w genie </w:t>
      </w:r>
      <w:r w:rsidR="00A3746F" w:rsidRPr="00A3746F">
        <w:rPr>
          <w:rFonts w:ascii="Calibri" w:hAnsi="Calibri" w:cs="Calibri"/>
          <w:b/>
          <w:sz w:val="22"/>
          <w:szCs w:val="22"/>
          <w:lang w:val="pl-PL"/>
        </w:rPr>
        <w:t>doprowadza do zaburzeń.</w:t>
      </w:r>
    </w:p>
    <w:p w14:paraId="16C1E0AD" w14:textId="77777777" w:rsidR="00614912" w:rsidRDefault="00614912" w:rsidP="000E3A4F">
      <w:pPr>
        <w:jc w:val="both"/>
        <w:rPr>
          <w:rFonts w:ascii="Calibri" w:hAnsi="Calibri" w:cs="Calibri"/>
          <w:b/>
          <w:sz w:val="22"/>
          <w:szCs w:val="22"/>
          <w:lang w:val="pl-PL"/>
        </w:rPr>
      </w:pPr>
    </w:p>
    <w:p w14:paraId="26D50306" w14:textId="375EFD58" w:rsidR="00614912" w:rsidRDefault="00972334" w:rsidP="000E3A4F">
      <w:pPr>
        <w:jc w:val="both"/>
        <w:rPr>
          <w:rFonts w:ascii="Calibri" w:hAnsi="Calibri" w:cs="Calibri"/>
          <w:b/>
          <w:sz w:val="22"/>
          <w:szCs w:val="22"/>
          <w:lang w:val="pl-PL"/>
        </w:rPr>
      </w:pPr>
      <w:r>
        <w:rPr>
          <w:rFonts w:ascii="Calibri" w:hAnsi="Calibri" w:cs="Calibri"/>
          <w:b/>
          <w:sz w:val="22"/>
          <w:szCs w:val="22"/>
          <w:lang w:val="pl-PL"/>
        </w:rPr>
        <w:t>Cukrzyca – niezakaźna epidemia</w:t>
      </w:r>
    </w:p>
    <w:p w14:paraId="16943E35" w14:textId="6A960BE0" w:rsidR="00F17ADB" w:rsidRDefault="00F5502F" w:rsidP="00614912">
      <w:pPr>
        <w:jc w:val="both"/>
        <w:rPr>
          <w:rFonts w:ascii="Calibri" w:hAnsi="Calibri" w:cs="Calibri"/>
          <w:sz w:val="22"/>
          <w:szCs w:val="22"/>
          <w:lang w:val="pl-PL"/>
        </w:rPr>
      </w:pPr>
      <w:r>
        <w:rPr>
          <w:rFonts w:ascii="Calibri" w:hAnsi="Calibri" w:cs="Calibri"/>
          <w:sz w:val="22"/>
          <w:szCs w:val="22"/>
          <w:lang w:val="pl-PL"/>
        </w:rPr>
        <w:t xml:space="preserve">Cukrzyca to </w:t>
      </w:r>
      <w:r w:rsidR="00F17ADB">
        <w:rPr>
          <w:rFonts w:ascii="Calibri" w:hAnsi="Calibri" w:cs="Calibri"/>
          <w:sz w:val="22"/>
          <w:szCs w:val="22"/>
          <w:lang w:val="pl-PL"/>
        </w:rPr>
        <w:t xml:space="preserve">przewlekła i nieuleczalna choroba, </w:t>
      </w:r>
      <w:r>
        <w:rPr>
          <w:rFonts w:ascii="Calibri" w:hAnsi="Calibri" w:cs="Calibri"/>
          <w:sz w:val="22"/>
          <w:szCs w:val="22"/>
          <w:lang w:val="pl-PL"/>
        </w:rPr>
        <w:t>jedna z najczęściej występujących</w:t>
      </w:r>
      <w:r w:rsidR="00F17ADB">
        <w:rPr>
          <w:rFonts w:ascii="Calibri" w:hAnsi="Calibri" w:cs="Calibri"/>
          <w:sz w:val="22"/>
          <w:szCs w:val="22"/>
          <w:lang w:val="pl-PL"/>
        </w:rPr>
        <w:t>, należąca</w:t>
      </w:r>
      <w:r>
        <w:rPr>
          <w:rFonts w:ascii="Calibri" w:hAnsi="Calibri" w:cs="Calibri"/>
          <w:sz w:val="22"/>
          <w:szCs w:val="22"/>
          <w:lang w:val="pl-PL"/>
        </w:rPr>
        <w:t xml:space="preserve"> do</w:t>
      </w:r>
      <w:r w:rsidR="001B6E31">
        <w:rPr>
          <w:rFonts w:ascii="Calibri" w:hAnsi="Calibri" w:cs="Calibri"/>
          <w:sz w:val="22"/>
          <w:szCs w:val="22"/>
          <w:lang w:val="pl-PL"/>
        </w:rPr>
        <w:t xml:space="preserve"> grupy chorób cywilizacyjnych.</w:t>
      </w:r>
      <w:r w:rsidR="00F17ADB">
        <w:rPr>
          <w:rFonts w:ascii="Calibri" w:hAnsi="Calibri" w:cs="Calibri"/>
          <w:sz w:val="22"/>
          <w:szCs w:val="22"/>
          <w:lang w:val="pl-PL"/>
        </w:rPr>
        <w:t xml:space="preserve"> L</w:t>
      </w:r>
      <w:r w:rsidR="00614912">
        <w:rPr>
          <w:rFonts w:ascii="Calibri" w:hAnsi="Calibri" w:cs="Calibri"/>
          <w:sz w:val="22"/>
          <w:szCs w:val="22"/>
          <w:lang w:val="pl-PL"/>
        </w:rPr>
        <w:t>iczba zachorowań na cukrzycę gwałtownie wzrasta</w:t>
      </w:r>
      <w:r w:rsidR="00527109">
        <w:rPr>
          <w:rFonts w:ascii="Calibri" w:hAnsi="Calibri" w:cs="Calibri"/>
          <w:sz w:val="22"/>
          <w:szCs w:val="22"/>
          <w:lang w:val="pl-PL"/>
        </w:rPr>
        <w:t xml:space="preserve"> i to we wszystkich kategoriach wiekowych, również wśród dzieci</w:t>
      </w:r>
      <w:r w:rsidR="00614912">
        <w:rPr>
          <w:rFonts w:ascii="Calibri" w:hAnsi="Calibri" w:cs="Calibri"/>
          <w:sz w:val="22"/>
          <w:szCs w:val="22"/>
          <w:lang w:val="pl-PL"/>
        </w:rPr>
        <w:t>. Według danych, w 2017 roku odnotowano 425 milionów dor</w:t>
      </w:r>
      <w:r w:rsidR="006D54F8">
        <w:rPr>
          <w:rFonts w:ascii="Calibri" w:hAnsi="Calibri" w:cs="Calibri"/>
          <w:sz w:val="22"/>
          <w:szCs w:val="22"/>
          <w:lang w:val="pl-PL"/>
        </w:rPr>
        <w:t xml:space="preserve">osłych </w:t>
      </w:r>
      <w:r w:rsidR="002C519F">
        <w:rPr>
          <w:rFonts w:ascii="Calibri" w:hAnsi="Calibri" w:cs="Calibri"/>
          <w:sz w:val="22"/>
          <w:szCs w:val="22"/>
          <w:lang w:val="pl-PL"/>
        </w:rPr>
        <w:t>chorych na cukrzycę</w:t>
      </w:r>
      <w:r w:rsidR="00702FA5">
        <w:rPr>
          <w:rStyle w:val="Odwoanieprzypisudolnego"/>
          <w:rFonts w:ascii="Calibri" w:hAnsi="Calibri" w:cs="Calibri"/>
          <w:sz w:val="22"/>
          <w:szCs w:val="22"/>
          <w:lang w:val="pl-PL"/>
        </w:rPr>
        <w:footnoteReference w:id="1"/>
      </w:r>
      <w:r w:rsidR="00702FA5">
        <w:rPr>
          <w:rFonts w:ascii="Calibri" w:hAnsi="Calibri" w:cs="Calibri"/>
          <w:sz w:val="22"/>
          <w:szCs w:val="22"/>
          <w:lang w:val="pl-PL"/>
        </w:rPr>
        <w:t>.</w:t>
      </w:r>
      <w:r>
        <w:rPr>
          <w:rFonts w:ascii="Calibri" w:hAnsi="Calibri" w:cs="Calibri"/>
          <w:sz w:val="22"/>
          <w:szCs w:val="22"/>
          <w:lang w:val="pl-PL"/>
        </w:rPr>
        <w:t xml:space="preserve"> </w:t>
      </w:r>
      <w:r w:rsidR="00B70BF3">
        <w:rPr>
          <w:rFonts w:ascii="Calibri" w:hAnsi="Calibri" w:cs="Calibri"/>
          <w:sz w:val="22"/>
          <w:szCs w:val="22"/>
          <w:lang w:val="pl-PL"/>
        </w:rPr>
        <w:t>Św</w:t>
      </w:r>
      <w:r w:rsidR="002278AF">
        <w:rPr>
          <w:rFonts w:ascii="Calibri" w:hAnsi="Calibri" w:cs="Calibri"/>
          <w:sz w:val="22"/>
          <w:szCs w:val="22"/>
          <w:lang w:val="pl-PL"/>
        </w:rPr>
        <w:t>iatowa Organizacja Zdrowia</w:t>
      </w:r>
      <w:r w:rsidR="00B70BF3">
        <w:rPr>
          <w:rFonts w:ascii="Calibri" w:hAnsi="Calibri" w:cs="Calibri"/>
          <w:sz w:val="22"/>
          <w:szCs w:val="22"/>
          <w:lang w:val="pl-PL"/>
        </w:rPr>
        <w:t xml:space="preserve"> zapowiada, że do 20</w:t>
      </w:r>
      <w:r w:rsidR="00E42503">
        <w:rPr>
          <w:rFonts w:ascii="Calibri" w:hAnsi="Calibri" w:cs="Calibri"/>
          <w:sz w:val="22"/>
          <w:szCs w:val="22"/>
          <w:lang w:val="pl-PL"/>
        </w:rPr>
        <w:t>30 roku cukrzyca będzie siódmą najczęstszą</w:t>
      </w:r>
      <w:r w:rsidR="00B70BF3">
        <w:rPr>
          <w:rFonts w:ascii="Calibri" w:hAnsi="Calibri" w:cs="Calibri"/>
          <w:sz w:val="22"/>
          <w:szCs w:val="22"/>
          <w:lang w:val="pl-PL"/>
        </w:rPr>
        <w:t xml:space="preserve"> przyczyn</w:t>
      </w:r>
      <w:r w:rsidR="00E42503">
        <w:rPr>
          <w:rFonts w:ascii="Calibri" w:hAnsi="Calibri" w:cs="Calibri"/>
          <w:sz w:val="22"/>
          <w:szCs w:val="22"/>
          <w:lang w:val="pl-PL"/>
        </w:rPr>
        <w:t>ą</w:t>
      </w:r>
      <w:r w:rsidR="00B70BF3">
        <w:rPr>
          <w:rFonts w:ascii="Calibri" w:hAnsi="Calibri" w:cs="Calibri"/>
          <w:sz w:val="22"/>
          <w:szCs w:val="22"/>
          <w:lang w:val="pl-PL"/>
        </w:rPr>
        <w:t xml:space="preserve"> zgonów na świecie</w:t>
      </w:r>
      <w:r w:rsidR="00B70BF3">
        <w:rPr>
          <w:rStyle w:val="Odwoanieprzypisudolnego"/>
          <w:rFonts w:ascii="Calibri" w:hAnsi="Calibri" w:cs="Calibri"/>
          <w:sz w:val="22"/>
          <w:szCs w:val="22"/>
          <w:lang w:val="pl-PL"/>
        </w:rPr>
        <w:footnoteReference w:id="2"/>
      </w:r>
      <w:r w:rsidR="00B70BF3">
        <w:rPr>
          <w:rFonts w:ascii="Calibri" w:hAnsi="Calibri" w:cs="Calibri"/>
          <w:sz w:val="22"/>
          <w:szCs w:val="22"/>
          <w:lang w:val="pl-PL"/>
        </w:rPr>
        <w:t xml:space="preserve">. </w:t>
      </w:r>
      <w:r>
        <w:rPr>
          <w:rFonts w:ascii="Calibri" w:hAnsi="Calibri" w:cs="Calibri"/>
          <w:sz w:val="22"/>
          <w:szCs w:val="22"/>
          <w:lang w:val="pl-PL"/>
        </w:rPr>
        <w:t xml:space="preserve">W Polsce liczba osób, które obecnie muszą zmagać się z tą chorobą, </w:t>
      </w:r>
      <w:r w:rsidR="009429F4">
        <w:rPr>
          <w:rFonts w:ascii="Calibri" w:hAnsi="Calibri" w:cs="Calibri"/>
          <w:sz w:val="22"/>
          <w:szCs w:val="22"/>
          <w:lang w:val="pl-PL"/>
        </w:rPr>
        <w:t>wynosi około 3,5</w:t>
      </w:r>
      <w:r>
        <w:rPr>
          <w:rFonts w:ascii="Calibri" w:hAnsi="Calibri" w:cs="Calibri"/>
          <w:sz w:val="22"/>
          <w:szCs w:val="22"/>
          <w:lang w:val="pl-PL"/>
        </w:rPr>
        <w:t xml:space="preserve"> milion</w:t>
      </w:r>
      <w:r w:rsidR="009429F4">
        <w:rPr>
          <w:rFonts w:ascii="Calibri" w:hAnsi="Calibri" w:cs="Calibri"/>
          <w:sz w:val="22"/>
          <w:szCs w:val="22"/>
          <w:lang w:val="pl-PL"/>
        </w:rPr>
        <w:t>a</w:t>
      </w:r>
      <w:r>
        <w:rPr>
          <w:rFonts w:ascii="Calibri" w:hAnsi="Calibri" w:cs="Calibri"/>
          <w:sz w:val="22"/>
          <w:szCs w:val="22"/>
          <w:lang w:val="pl-PL"/>
        </w:rPr>
        <w:t xml:space="preserve">, z czego </w:t>
      </w:r>
      <w:r w:rsidR="009429F4">
        <w:rPr>
          <w:rFonts w:ascii="Calibri" w:hAnsi="Calibri" w:cs="Calibri"/>
          <w:sz w:val="22"/>
          <w:szCs w:val="22"/>
          <w:lang w:val="pl-PL"/>
        </w:rPr>
        <w:t>1/3</w:t>
      </w:r>
      <w:r>
        <w:rPr>
          <w:rFonts w:ascii="Calibri" w:hAnsi="Calibri" w:cs="Calibri"/>
          <w:sz w:val="22"/>
          <w:szCs w:val="22"/>
          <w:lang w:val="pl-PL"/>
        </w:rPr>
        <w:t xml:space="preserve"> o tym nie wie</w:t>
      </w:r>
      <w:r w:rsidR="009429F4">
        <w:rPr>
          <w:rStyle w:val="Odwoanieprzypisudolnego"/>
          <w:rFonts w:ascii="Calibri" w:hAnsi="Calibri" w:cs="Calibri"/>
          <w:sz w:val="22"/>
          <w:szCs w:val="22"/>
          <w:lang w:val="pl-PL"/>
        </w:rPr>
        <w:footnoteReference w:id="3"/>
      </w:r>
      <w:r w:rsidR="00F17ADB">
        <w:rPr>
          <w:rFonts w:ascii="Calibri" w:hAnsi="Calibri" w:cs="Calibri"/>
          <w:sz w:val="22"/>
          <w:szCs w:val="22"/>
          <w:lang w:val="pl-PL"/>
        </w:rPr>
        <w:t xml:space="preserve">. </w:t>
      </w:r>
    </w:p>
    <w:p w14:paraId="71DA4634" w14:textId="77777777" w:rsidR="00F17ADB" w:rsidRDefault="00F17ADB" w:rsidP="00614912">
      <w:pPr>
        <w:jc w:val="both"/>
        <w:rPr>
          <w:rFonts w:ascii="Calibri" w:hAnsi="Calibri" w:cs="Calibri"/>
          <w:sz w:val="22"/>
          <w:szCs w:val="22"/>
          <w:lang w:val="pl-PL"/>
        </w:rPr>
      </w:pPr>
    </w:p>
    <w:p w14:paraId="6EF34613" w14:textId="4B1727BE" w:rsidR="00614912" w:rsidRPr="00A94E88" w:rsidRDefault="002C519F" w:rsidP="00614912">
      <w:pPr>
        <w:jc w:val="both"/>
        <w:rPr>
          <w:rFonts w:ascii="Calibri" w:hAnsi="Calibri" w:cs="Calibri"/>
          <w:sz w:val="22"/>
          <w:szCs w:val="22"/>
          <w:lang w:val="pl-PL"/>
        </w:rPr>
      </w:pPr>
      <w:r>
        <w:rPr>
          <w:rFonts w:ascii="Calibri" w:hAnsi="Calibri" w:cs="Calibri"/>
          <w:sz w:val="22"/>
          <w:szCs w:val="22"/>
          <w:lang w:val="pl-PL"/>
        </w:rPr>
        <w:t>P</w:t>
      </w:r>
      <w:r w:rsidR="00F426DD">
        <w:rPr>
          <w:rFonts w:ascii="Calibri" w:hAnsi="Calibri" w:cs="Calibri"/>
          <w:sz w:val="22"/>
          <w:szCs w:val="22"/>
          <w:lang w:val="pl-PL"/>
        </w:rPr>
        <w:t>owikłania</w:t>
      </w:r>
      <w:r w:rsidR="00F426DD" w:rsidRPr="00F426DD">
        <w:rPr>
          <w:rFonts w:ascii="Calibri" w:hAnsi="Calibri" w:cs="Calibri"/>
          <w:sz w:val="22"/>
          <w:szCs w:val="22"/>
          <w:lang w:val="pl-PL"/>
        </w:rPr>
        <w:t xml:space="preserve"> </w:t>
      </w:r>
      <w:r w:rsidR="009C5002">
        <w:rPr>
          <w:rFonts w:ascii="Calibri" w:hAnsi="Calibri" w:cs="Calibri"/>
          <w:sz w:val="22"/>
          <w:szCs w:val="22"/>
          <w:lang w:val="pl-PL"/>
        </w:rPr>
        <w:t xml:space="preserve">choroby </w:t>
      </w:r>
      <w:r w:rsidR="00F426DD" w:rsidRPr="00F426DD">
        <w:rPr>
          <w:rFonts w:ascii="Calibri" w:hAnsi="Calibri" w:cs="Calibri"/>
          <w:sz w:val="22"/>
          <w:szCs w:val="22"/>
          <w:lang w:val="pl-PL"/>
        </w:rPr>
        <w:t>- m.in. utrata wzroku, zawał</w:t>
      </w:r>
      <w:r w:rsidR="00C02D11">
        <w:rPr>
          <w:rFonts w:ascii="Calibri" w:hAnsi="Calibri" w:cs="Calibri"/>
          <w:sz w:val="22"/>
          <w:szCs w:val="22"/>
          <w:lang w:val="pl-PL"/>
        </w:rPr>
        <w:t xml:space="preserve"> serca</w:t>
      </w:r>
      <w:r w:rsidR="00F426DD" w:rsidRPr="00F426DD">
        <w:rPr>
          <w:rFonts w:ascii="Calibri" w:hAnsi="Calibri" w:cs="Calibri"/>
          <w:sz w:val="22"/>
          <w:szCs w:val="22"/>
          <w:lang w:val="pl-PL"/>
        </w:rPr>
        <w:t>, udar</w:t>
      </w:r>
      <w:r w:rsidR="00C02D11">
        <w:rPr>
          <w:rFonts w:ascii="Calibri" w:hAnsi="Calibri" w:cs="Calibri"/>
          <w:sz w:val="22"/>
          <w:szCs w:val="22"/>
          <w:lang w:val="pl-PL"/>
        </w:rPr>
        <w:t xml:space="preserve"> mózgu</w:t>
      </w:r>
      <w:r w:rsidR="00F426DD" w:rsidRPr="00F426DD">
        <w:rPr>
          <w:rFonts w:ascii="Calibri" w:hAnsi="Calibri" w:cs="Calibri"/>
          <w:sz w:val="22"/>
          <w:szCs w:val="22"/>
          <w:lang w:val="pl-PL"/>
        </w:rPr>
        <w:t xml:space="preserve">, niewydolność nerek czy też amputacja kończyn - są </w:t>
      </w:r>
      <w:r w:rsidR="00C02D11">
        <w:rPr>
          <w:rFonts w:ascii="Calibri" w:hAnsi="Calibri" w:cs="Calibri"/>
          <w:sz w:val="22"/>
          <w:szCs w:val="22"/>
          <w:lang w:val="pl-PL"/>
        </w:rPr>
        <w:t>niezwykle</w:t>
      </w:r>
      <w:r w:rsidR="00C02D11" w:rsidRPr="00F426DD">
        <w:rPr>
          <w:rFonts w:ascii="Calibri" w:hAnsi="Calibri" w:cs="Calibri"/>
          <w:sz w:val="22"/>
          <w:szCs w:val="22"/>
          <w:lang w:val="pl-PL"/>
        </w:rPr>
        <w:t xml:space="preserve"> </w:t>
      </w:r>
      <w:r w:rsidR="00F426DD" w:rsidRPr="00F426DD">
        <w:rPr>
          <w:rFonts w:ascii="Calibri" w:hAnsi="Calibri" w:cs="Calibri"/>
          <w:sz w:val="22"/>
          <w:szCs w:val="22"/>
          <w:lang w:val="pl-PL"/>
        </w:rPr>
        <w:t>dotkliwe i prowadzą zarówno do pogorszenia jakości jak i do skrócenia długości życia.</w:t>
      </w:r>
      <w:r w:rsidR="00F426DD">
        <w:rPr>
          <w:rFonts w:ascii="Calibri" w:hAnsi="Calibri" w:cs="Calibri"/>
          <w:sz w:val="22"/>
          <w:szCs w:val="22"/>
          <w:lang w:val="pl-PL"/>
        </w:rPr>
        <w:t xml:space="preserve"> </w:t>
      </w:r>
      <w:r w:rsidR="00F17ADB">
        <w:rPr>
          <w:rFonts w:ascii="Calibri" w:hAnsi="Calibri" w:cs="Calibri"/>
          <w:sz w:val="22"/>
          <w:szCs w:val="22"/>
          <w:lang w:val="pl-PL"/>
        </w:rPr>
        <w:t>Powikłania</w:t>
      </w:r>
      <w:r w:rsidR="00C02D11">
        <w:rPr>
          <w:rFonts w:ascii="Calibri" w:hAnsi="Calibri" w:cs="Calibri"/>
          <w:sz w:val="22"/>
          <w:szCs w:val="22"/>
          <w:lang w:val="pl-PL"/>
        </w:rPr>
        <w:t xml:space="preserve"> </w:t>
      </w:r>
      <w:r w:rsidR="00EE4F06">
        <w:rPr>
          <w:rFonts w:ascii="Calibri" w:hAnsi="Calibri" w:cs="Calibri"/>
          <w:sz w:val="22"/>
          <w:szCs w:val="22"/>
          <w:lang w:val="pl-PL"/>
        </w:rPr>
        <w:t xml:space="preserve">niejednokrotnie prowadzą </w:t>
      </w:r>
      <w:r w:rsidR="00803618">
        <w:rPr>
          <w:rFonts w:ascii="Calibri" w:hAnsi="Calibri" w:cs="Calibri"/>
          <w:sz w:val="22"/>
          <w:szCs w:val="22"/>
          <w:lang w:val="pl-PL"/>
        </w:rPr>
        <w:t xml:space="preserve">do </w:t>
      </w:r>
      <w:r w:rsidR="00EE4F06">
        <w:rPr>
          <w:rFonts w:ascii="Calibri" w:hAnsi="Calibri" w:cs="Calibri"/>
          <w:sz w:val="22"/>
          <w:szCs w:val="22"/>
          <w:lang w:val="pl-PL"/>
        </w:rPr>
        <w:t>niezdolności do pracy</w:t>
      </w:r>
      <w:r w:rsidR="00484096">
        <w:rPr>
          <w:rFonts w:ascii="Calibri" w:hAnsi="Calibri" w:cs="Calibri"/>
          <w:sz w:val="22"/>
          <w:szCs w:val="22"/>
          <w:lang w:val="pl-PL"/>
        </w:rPr>
        <w:t>,</w:t>
      </w:r>
      <w:r w:rsidR="00EE4F06">
        <w:rPr>
          <w:rFonts w:ascii="Calibri" w:hAnsi="Calibri" w:cs="Calibri"/>
          <w:sz w:val="22"/>
          <w:szCs w:val="22"/>
          <w:lang w:val="pl-PL"/>
        </w:rPr>
        <w:t xml:space="preserve"> a także do wyłączenia</w:t>
      </w:r>
      <w:r w:rsidR="00803618">
        <w:rPr>
          <w:rFonts w:ascii="Calibri" w:hAnsi="Calibri" w:cs="Calibri"/>
          <w:sz w:val="22"/>
          <w:szCs w:val="22"/>
          <w:lang w:val="pl-PL"/>
        </w:rPr>
        <w:t xml:space="preserve"> z życia społecznego. </w:t>
      </w:r>
      <w:r w:rsidR="00F426DD">
        <w:rPr>
          <w:rFonts w:ascii="Calibri" w:hAnsi="Calibri" w:cs="Calibri"/>
          <w:sz w:val="22"/>
          <w:szCs w:val="22"/>
          <w:lang w:val="pl-PL"/>
        </w:rPr>
        <w:t xml:space="preserve">Wyróżnia się różne odmiany cukrzycy. </w:t>
      </w:r>
      <w:r w:rsidR="002278AF">
        <w:rPr>
          <w:rFonts w:ascii="Calibri" w:hAnsi="Calibri" w:cs="Calibri"/>
          <w:sz w:val="22"/>
          <w:szCs w:val="22"/>
          <w:lang w:val="pl-PL"/>
        </w:rPr>
        <w:t>Poza najbardziej znanymi typami 1 i 2, p</w:t>
      </w:r>
      <w:r w:rsidR="00A94E88">
        <w:rPr>
          <w:rFonts w:ascii="Calibri" w:hAnsi="Calibri" w:cs="Calibri"/>
          <w:sz w:val="22"/>
          <w:szCs w:val="22"/>
          <w:lang w:val="pl-PL"/>
        </w:rPr>
        <w:t xml:space="preserve">ozostałe przypadki (5%) </w:t>
      </w:r>
      <w:r w:rsidR="002278AF">
        <w:rPr>
          <w:rFonts w:ascii="Calibri" w:hAnsi="Calibri" w:cs="Calibri"/>
          <w:sz w:val="22"/>
          <w:szCs w:val="22"/>
          <w:lang w:val="pl-PL"/>
        </w:rPr>
        <w:t xml:space="preserve">to m. in. </w:t>
      </w:r>
      <w:r w:rsidR="00A94E88">
        <w:rPr>
          <w:rFonts w:ascii="Calibri" w:hAnsi="Calibri" w:cs="Calibri"/>
          <w:sz w:val="22"/>
          <w:szCs w:val="22"/>
          <w:lang w:val="pl-PL"/>
        </w:rPr>
        <w:t>cukrzyce</w:t>
      </w:r>
      <w:r w:rsidR="002278AF">
        <w:rPr>
          <w:rFonts w:ascii="Calibri" w:hAnsi="Calibri" w:cs="Calibri"/>
          <w:sz w:val="22"/>
          <w:szCs w:val="22"/>
          <w:lang w:val="pl-PL"/>
        </w:rPr>
        <w:t xml:space="preserve"> </w:t>
      </w:r>
      <w:proofErr w:type="spellStart"/>
      <w:r w:rsidR="002278AF">
        <w:rPr>
          <w:rFonts w:ascii="Calibri" w:hAnsi="Calibri" w:cs="Calibri"/>
          <w:sz w:val="22"/>
          <w:szCs w:val="22"/>
          <w:lang w:val="pl-PL"/>
        </w:rPr>
        <w:t>monogenowe</w:t>
      </w:r>
      <w:proofErr w:type="spellEnd"/>
      <w:r w:rsidR="002278AF">
        <w:rPr>
          <w:rFonts w:ascii="Calibri" w:hAnsi="Calibri" w:cs="Calibri"/>
          <w:sz w:val="22"/>
          <w:szCs w:val="22"/>
          <w:lang w:val="pl-PL"/>
        </w:rPr>
        <w:t xml:space="preserve"> </w:t>
      </w:r>
      <w:r>
        <w:rPr>
          <w:rFonts w:ascii="Calibri" w:hAnsi="Calibri" w:cs="Calibri"/>
          <w:sz w:val="22"/>
          <w:szCs w:val="22"/>
          <w:lang w:val="pl-PL"/>
        </w:rPr>
        <w:t xml:space="preserve">zwane inaczej </w:t>
      </w:r>
      <w:r w:rsidR="002278AF">
        <w:rPr>
          <w:rFonts w:ascii="Calibri" w:hAnsi="Calibri" w:cs="Calibri"/>
          <w:sz w:val="22"/>
          <w:szCs w:val="22"/>
          <w:lang w:val="pl-PL"/>
        </w:rPr>
        <w:t>MODY</w:t>
      </w:r>
      <w:r>
        <w:rPr>
          <w:rFonts w:ascii="Calibri" w:hAnsi="Calibri" w:cs="Calibri"/>
          <w:sz w:val="22"/>
          <w:szCs w:val="22"/>
          <w:lang w:val="pl-PL"/>
        </w:rPr>
        <w:t xml:space="preserve"> (ang. </w:t>
      </w:r>
      <w:proofErr w:type="spellStart"/>
      <w:r>
        <w:rPr>
          <w:rFonts w:ascii="Calibri" w:hAnsi="Calibri" w:cs="Calibri"/>
          <w:sz w:val="22"/>
          <w:szCs w:val="22"/>
          <w:lang w:val="pl-PL"/>
        </w:rPr>
        <w:t>maturity</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onset</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diabetes</w:t>
      </w:r>
      <w:proofErr w:type="spellEnd"/>
      <w:r>
        <w:rPr>
          <w:rFonts w:ascii="Calibri" w:hAnsi="Calibri" w:cs="Calibri"/>
          <w:sz w:val="22"/>
          <w:szCs w:val="22"/>
          <w:lang w:val="pl-PL"/>
        </w:rPr>
        <w:t xml:space="preserve"> of the </w:t>
      </w:r>
      <w:proofErr w:type="spellStart"/>
      <w:r>
        <w:rPr>
          <w:rFonts w:ascii="Calibri" w:hAnsi="Calibri" w:cs="Calibri"/>
          <w:sz w:val="22"/>
          <w:szCs w:val="22"/>
          <w:lang w:val="pl-PL"/>
        </w:rPr>
        <w:t>young</w:t>
      </w:r>
      <w:proofErr w:type="spellEnd"/>
      <w:r>
        <w:rPr>
          <w:rFonts w:ascii="Calibri" w:hAnsi="Calibri" w:cs="Calibri"/>
          <w:sz w:val="22"/>
          <w:szCs w:val="22"/>
          <w:lang w:val="pl-PL"/>
        </w:rPr>
        <w:t>)</w:t>
      </w:r>
      <w:r w:rsidR="00A94E88" w:rsidRPr="005A0D2E">
        <w:rPr>
          <w:rFonts w:ascii="Calibri" w:hAnsi="Calibri" w:cs="Calibri"/>
          <w:sz w:val="22"/>
          <w:szCs w:val="22"/>
          <w:lang w:val="pl-PL"/>
        </w:rPr>
        <w:t xml:space="preserve">. </w:t>
      </w:r>
    </w:p>
    <w:p w14:paraId="7411407E" w14:textId="77777777" w:rsidR="00C6149B" w:rsidRDefault="00C6149B" w:rsidP="00C6149B">
      <w:pPr>
        <w:jc w:val="both"/>
        <w:rPr>
          <w:rFonts w:ascii="Calibri" w:hAnsi="Calibri" w:cs="Calibri"/>
          <w:b/>
          <w:sz w:val="22"/>
          <w:szCs w:val="22"/>
          <w:lang w:val="pl-PL"/>
        </w:rPr>
      </w:pPr>
    </w:p>
    <w:p w14:paraId="54E41756" w14:textId="1BA523E4" w:rsidR="00C6149B" w:rsidRDefault="002278AF" w:rsidP="00C6149B">
      <w:pPr>
        <w:jc w:val="both"/>
        <w:rPr>
          <w:rFonts w:ascii="Calibri" w:hAnsi="Calibri" w:cs="Calibri"/>
          <w:b/>
          <w:sz w:val="22"/>
          <w:szCs w:val="22"/>
          <w:lang w:val="pl-PL"/>
        </w:rPr>
      </w:pPr>
      <w:r>
        <w:rPr>
          <w:rFonts w:ascii="Calibri" w:hAnsi="Calibri" w:cs="Calibri"/>
          <w:b/>
          <w:sz w:val="22"/>
          <w:szCs w:val="22"/>
          <w:lang w:val="pl-PL"/>
        </w:rPr>
        <w:t>Odmiana cukrzycy nieznana do tej pory w Polsce</w:t>
      </w:r>
    </w:p>
    <w:p w14:paraId="6AF788B8" w14:textId="47B0069A" w:rsidR="006757D1" w:rsidRDefault="00C6149B" w:rsidP="00C6149B">
      <w:pPr>
        <w:jc w:val="both"/>
        <w:rPr>
          <w:rFonts w:ascii="Calibri" w:hAnsi="Calibri" w:cs="Calibri"/>
          <w:sz w:val="22"/>
          <w:szCs w:val="22"/>
          <w:lang w:val="pl-PL"/>
        </w:rPr>
      </w:pPr>
      <w:r>
        <w:rPr>
          <w:rFonts w:ascii="Calibri" w:hAnsi="Calibri" w:cs="Calibri"/>
          <w:sz w:val="22"/>
          <w:szCs w:val="22"/>
          <w:lang w:val="pl-PL"/>
        </w:rPr>
        <w:t xml:space="preserve">Cukrzyca o podłożu </w:t>
      </w:r>
      <w:proofErr w:type="spellStart"/>
      <w:r>
        <w:rPr>
          <w:rFonts w:ascii="Calibri" w:hAnsi="Calibri" w:cs="Calibri"/>
          <w:sz w:val="22"/>
          <w:szCs w:val="22"/>
          <w:lang w:val="pl-PL"/>
        </w:rPr>
        <w:t>monogenowym</w:t>
      </w:r>
      <w:proofErr w:type="spellEnd"/>
      <w:r>
        <w:rPr>
          <w:rFonts w:ascii="Calibri" w:hAnsi="Calibri" w:cs="Calibri"/>
          <w:sz w:val="22"/>
          <w:szCs w:val="22"/>
          <w:lang w:val="pl-PL"/>
        </w:rPr>
        <w:t xml:space="preserve"> to </w:t>
      </w:r>
      <w:r w:rsidRPr="00C6149B">
        <w:rPr>
          <w:rFonts w:ascii="Calibri" w:hAnsi="Calibri" w:cs="Calibri"/>
          <w:sz w:val="22"/>
          <w:szCs w:val="22"/>
          <w:lang w:val="pl-PL"/>
        </w:rPr>
        <w:t>niezwykle rzadka, genetyczna postać cukrzycy</w:t>
      </w:r>
      <w:r w:rsidR="002C519F">
        <w:rPr>
          <w:rFonts w:ascii="Calibri" w:hAnsi="Calibri" w:cs="Calibri"/>
          <w:sz w:val="22"/>
          <w:szCs w:val="22"/>
          <w:lang w:val="pl-PL"/>
        </w:rPr>
        <w:t xml:space="preserve"> spowodowana zmianą w obrębie pojedynczego genu. Jedną z jej odmiana jest </w:t>
      </w:r>
      <w:r w:rsidR="002C519F">
        <w:rPr>
          <w:rFonts w:ascii="Calibri" w:hAnsi="Calibri" w:cs="Calibri"/>
          <w:i/>
          <w:sz w:val="22"/>
          <w:szCs w:val="22"/>
          <w:lang w:val="pl-PL"/>
        </w:rPr>
        <w:t>HNF1B</w:t>
      </w:r>
      <w:r w:rsidR="002C519F">
        <w:rPr>
          <w:rFonts w:ascii="Calibri" w:hAnsi="Calibri" w:cs="Calibri"/>
          <w:i/>
          <w:sz w:val="22"/>
          <w:szCs w:val="22"/>
          <w:lang w:val="pl-PL"/>
        </w:rPr>
        <w:softHyphen/>
        <w:t>-</w:t>
      </w:r>
      <w:r w:rsidR="002C519F">
        <w:rPr>
          <w:rFonts w:ascii="Calibri" w:hAnsi="Calibri" w:cs="Calibri"/>
          <w:sz w:val="22"/>
          <w:szCs w:val="22"/>
          <w:lang w:val="pl-PL"/>
        </w:rPr>
        <w:t>MODY</w:t>
      </w:r>
      <w:r w:rsidRPr="00C6149B">
        <w:rPr>
          <w:rFonts w:ascii="Calibri" w:hAnsi="Calibri" w:cs="Calibri"/>
          <w:sz w:val="22"/>
          <w:szCs w:val="22"/>
          <w:lang w:val="pl-PL"/>
        </w:rPr>
        <w:t xml:space="preserve"> (</w:t>
      </w:r>
      <w:r w:rsidR="002C519F">
        <w:rPr>
          <w:rFonts w:ascii="Calibri" w:hAnsi="Calibri" w:cs="Calibri"/>
          <w:sz w:val="22"/>
          <w:szCs w:val="22"/>
          <w:lang w:val="pl-PL"/>
        </w:rPr>
        <w:t xml:space="preserve">MODY spowodowana </w:t>
      </w:r>
      <w:r w:rsidRPr="00C6149B">
        <w:rPr>
          <w:rFonts w:ascii="Calibri" w:hAnsi="Calibri" w:cs="Calibri"/>
          <w:sz w:val="22"/>
          <w:szCs w:val="22"/>
          <w:lang w:val="pl-PL"/>
        </w:rPr>
        <w:t>mutacj</w:t>
      </w:r>
      <w:r w:rsidR="002C519F">
        <w:rPr>
          <w:rFonts w:ascii="Calibri" w:hAnsi="Calibri" w:cs="Calibri"/>
          <w:sz w:val="22"/>
          <w:szCs w:val="22"/>
          <w:lang w:val="pl-PL"/>
        </w:rPr>
        <w:t>ą</w:t>
      </w:r>
      <w:r w:rsidRPr="00C6149B">
        <w:rPr>
          <w:rFonts w:ascii="Calibri" w:hAnsi="Calibri" w:cs="Calibri"/>
          <w:sz w:val="22"/>
          <w:szCs w:val="22"/>
          <w:lang w:val="pl-PL"/>
        </w:rPr>
        <w:t xml:space="preserve"> w genie HNF1B), która wywołuje w organizmie zaburzenie m.in. w pracy nerek i wątroby.</w:t>
      </w:r>
      <w:r>
        <w:rPr>
          <w:rFonts w:ascii="Calibri" w:hAnsi="Calibri" w:cs="Calibri"/>
          <w:sz w:val="22"/>
          <w:szCs w:val="22"/>
          <w:lang w:val="pl-PL"/>
        </w:rPr>
        <w:t xml:space="preserve"> </w:t>
      </w:r>
      <w:r w:rsidR="00644249">
        <w:rPr>
          <w:rFonts w:ascii="Calibri" w:hAnsi="Calibri" w:cs="Calibri"/>
          <w:sz w:val="22"/>
          <w:szCs w:val="22"/>
          <w:lang w:val="pl-PL"/>
        </w:rPr>
        <w:t>Badania w tym zakresie</w:t>
      </w:r>
      <w:r w:rsidR="004152C0">
        <w:rPr>
          <w:rFonts w:ascii="Calibri" w:hAnsi="Calibri" w:cs="Calibri"/>
          <w:sz w:val="22"/>
          <w:szCs w:val="22"/>
          <w:lang w:val="pl-PL"/>
        </w:rPr>
        <w:t xml:space="preserve"> prowadzi zespół prof. Wojciecha Młynarskiego, który </w:t>
      </w:r>
      <w:r w:rsidR="009C528B">
        <w:rPr>
          <w:rFonts w:ascii="Calibri" w:hAnsi="Calibri" w:cs="Calibri"/>
          <w:sz w:val="22"/>
          <w:szCs w:val="22"/>
          <w:lang w:val="pl-PL"/>
        </w:rPr>
        <w:t>wykonał</w:t>
      </w:r>
      <w:r w:rsidR="004152C0" w:rsidRPr="004152C0">
        <w:rPr>
          <w:rFonts w:ascii="Calibri" w:hAnsi="Calibri" w:cs="Calibri"/>
          <w:sz w:val="22"/>
          <w:szCs w:val="22"/>
          <w:lang w:val="pl-PL"/>
        </w:rPr>
        <w:t xml:space="preserve"> pierwsze </w:t>
      </w:r>
      <w:r w:rsidR="00803618">
        <w:rPr>
          <w:rFonts w:ascii="Calibri" w:hAnsi="Calibri" w:cs="Calibri"/>
          <w:sz w:val="22"/>
          <w:szCs w:val="22"/>
          <w:lang w:val="pl-PL"/>
        </w:rPr>
        <w:br/>
      </w:r>
      <w:r w:rsidR="004152C0" w:rsidRPr="004152C0">
        <w:rPr>
          <w:rFonts w:ascii="Calibri" w:hAnsi="Calibri" w:cs="Calibri"/>
          <w:sz w:val="22"/>
          <w:szCs w:val="22"/>
          <w:lang w:val="pl-PL"/>
        </w:rPr>
        <w:t xml:space="preserve">w Polsce ogólnokrajowe badania genetyczne dzieci z podejrzeniem klinicznym występowania cukrzycy o podłożu </w:t>
      </w:r>
      <w:proofErr w:type="spellStart"/>
      <w:r w:rsidR="004152C0" w:rsidRPr="004152C0">
        <w:rPr>
          <w:rFonts w:ascii="Calibri" w:hAnsi="Calibri" w:cs="Calibri"/>
          <w:sz w:val="22"/>
          <w:szCs w:val="22"/>
          <w:lang w:val="pl-PL"/>
        </w:rPr>
        <w:t>monogenowym</w:t>
      </w:r>
      <w:proofErr w:type="spellEnd"/>
      <w:r w:rsidR="004152C0" w:rsidRPr="004152C0">
        <w:rPr>
          <w:rFonts w:ascii="Calibri" w:hAnsi="Calibri" w:cs="Calibri"/>
          <w:sz w:val="22"/>
          <w:szCs w:val="22"/>
          <w:lang w:val="pl-PL"/>
        </w:rPr>
        <w:t xml:space="preserve">. </w:t>
      </w:r>
      <w:r w:rsidR="004152C0">
        <w:rPr>
          <w:rFonts w:ascii="Calibri" w:hAnsi="Calibri" w:cs="Calibri"/>
          <w:sz w:val="22"/>
          <w:szCs w:val="22"/>
          <w:lang w:val="pl-PL"/>
        </w:rPr>
        <w:t>W prace zespołu zaangażowała się</w:t>
      </w:r>
      <w:r w:rsidR="009C528B">
        <w:rPr>
          <w:rFonts w:ascii="Calibri" w:hAnsi="Calibri" w:cs="Calibri"/>
          <w:sz w:val="22"/>
          <w:szCs w:val="22"/>
          <w:lang w:val="pl-PL"/>
        </w:rPr>
        <w:t xml:space="preserve"> lek. Beata Małachowska, która do dzisiaj bada ten obszar w ramach swojego doktoratu i dwóch grantów.</w:t>
      </w:r>
      <w:r w:rsidR="004152C0">
        <w:rPr>
          <w:rFonts w:ascii="Calibri" w:hAnsi="Calibri" w:cs="Calibri"/>
          <w:sz w:val="22"/>
          <w:szCs w:val="22"/>
          <w:lang w:val="pl-PL"/>
        </w:rPr>
        <w:t xml:space="preserve"> </w:t>
      </w:r>
      <w:r w:rsidR="006757D1">
        <w:rPr>
          <w:rFonts w:ascii="Calibri" w:hAnsi="Calibri" w:cs="Calibri"/>
          <w:sz w:val="22"/>
          <w:szCs w:val="22"/>
          <w:lang w:val="pl-PL"/>
        </w:rPr>
        <w:t xml:space="preserve">Za swoje działania została </w:t>
      </w:r>
      <w:r w:rsidR="006757D1" w:rsidRPr="006757D1">
        <w:rPr>
          <w:rFonts w:ascii="Calibri" w:hAnsi="Calibri" w:cs="Calibri"/>
          <w:sz w:val="22"/>
          <w:szCs w:val="22"/>
          <w:lang w:val="pl-PL"/>
        </w:rPr>
        <w:t>wyróżniona przez Jury programu L’Oréal-UNESCO Dla Kobiet i Nauki</w:t>
      </w:r>
      <w:r w:rsidR="006757D1">
        <w:rPr>
          <w:rFonts w:ascii="Calibri" w:hAnsi="Calibri" w:cs="Calibri"/>
          <w:sz w:val="22"/>
          <w:szCs w:val="22"/>
          <w:lang w:val="pl-PL"/>
        </w:rPr>
        <w:t>.</w:t>
      </w:r>
    </w:p>
    <w:p w14:paraId="31EFB213" w14:textId="77777777" w:rsidR="006757D1" w:rsidRDefault="006757D1" w:rsidP="00C6149B">
      <w:pPr>
        <w:jc w:val="both"/>
        <w:rPr>
          <w:rFonts w:ascii="Calibri" w:hAnsi="Calibri" w:cs="Calibri"/>
          <w:sz w:val="22"/>
          <w:szCs w:val="22"/>
          <w:lang w:val="pl-PL"/>
        </w:rPr>
      </w:pPr>
    </w:p>
    <w:p w14:paraId="523EAB62" w14:textId="708E6D0C" w:rsidR="009C5A30" w:rsidRPr="000E40E3" w:rsidRDefault="009C528B" w:rsidP="00C6149B">
      <w:pPr>
        <w:jc w:val="both"/>
        <w:rPr>
          <w:rFonts w:ascii="Calibri" w:hAnsi="Calibri" w:cs="Calibri"/>
          <w:sz w:val="22"/>
          <w:szCs w:val="22"/>
          <w:lang w:val="pl-PL"/>
        </w:rPr>
      </w:pPr>
      <w:r>
        <w:rPr>
          <w:rFonts w:ascii="Calibri" w:hAnsi="Calibri" w:cs="Calibri"/>
          <w:sz w:val="22"/>
          <w:szCs w:val="22"/>
          <w:lang w:val="pl-PL"/>
        </w:rPr>
        <w:t xml:space="preserve">Dzięki </w:t>
      </w:r>
      <w:r w:rsidR="002C6C88">
        <w:rPr>
          <w:rFonts w:ascii="Calibri" w:hAnsi="Calibri" w:cs="Calibri"/>
          <w:sz w:val="22"/>
          <w:szCs w:val="22"/>
          <w:lang w:val="pl-PL"/>
        </w:rPr>
        <w:t>projektowi</w:t>
      </w:r>
      <w:r w:rsidR="004152C0" w:rsidRPr="004152C0">
        <w:rPr>
          <w:rFonts w:ascii="Calibri" w:hAnsi="Calibri" w:cs="Calibri"/>
          <w:sz w:val="22"/>
          <w:szCs w:val="22"/>
          <w:lang w:val="pl-PL"/>
        </w:rPr>
        <w:t xml:space="preserve"> udało się zdiagnozować zespół </w:t>
      </w:r>
      <w:r w:rsidR="004152C0" w:rsidRPr="00803618">
        <w:rPr>
          <w:rFonts w:ascii="Calibri" w:hAnsi="Calibri" w:cs="Calibri"/>
          <w:i/>
          <w:sz w:val="22"/>
          <w:szCs w:val="22"/>
          <w:lang w:val="pl-PL"/>
        </w:rPr>
        <w:t>HNF1B</w:t>
      </w:r>
      <w:r w:rsidR="004152C0" w:rsidRPr="004152C0">
        <w:rPr>
          <w:rFonts w:ascii="Calibri" w:hAnsi="Calibri" w:cs="Calibri"/>
          <w:sz w:val="22"/>
          <w:szCs w:val="22"/>
          <w:lang w:val="pl-PL"/>
        </w:rPr>
        <w:t>-MO</w:t>
      </w:r>
      <w:r w:rsidR="002C6C88">
        <w:rPr>
          <w:rFonts w:ascii="Calibri" w:hAnsi="Calibri" w:cs="Calibri"/>
          <w:sz w:val="22"/>
          <w:szCs w:val="22"/>
          <w:lang w:val="pl-PL"/>
        </w:rPr>
        <w:t>DY u kilku rodzin</w:t>
      </w:r>
      <w:r w:rsidR="004152C0" w:rsidRPr="004152C0">
        <w:rPr>
          <w:rFonts w:ascii="Calibri" w:hAnsi="Calibri" w:cs="Calibri"/>
          <w:sz w:val="22"/>
          <w:szCs w:val="22"/>
          <w:lang w:val="pl-PL"/>
        </w:rPr>
        <w:t>, identyfikując tym samym pierwszą t</w:t>
      </w:r>
      <w:r w:rsidR="002C6C88">
        <w:rPr>
          <w:rFonts w:ascii="Calibri" w:hAnsi="Calibri" w:cs="Calibri"/>
          <w:sz w:val="22"/>
          <w:szCs w:val="22"/>
          <w:lang w:val="pl-PL"/>
        </w:rPr>
        <w:t>aką grupę chorych w Polsce</w:t>
      </w:r>
      <w:r w:rsidR="004152C0" w:rsidRPr="004152C0">
        <w:rPr>
          <w:rFonts w:ascii="Calibri" w:hAnsi="Calibri" w:cs="Calibri"/>
          <w:sz w:val="22"/>
          <w:szCs w:val="22"/>
          <w:lang w:val="pl-PL"/>
        </w:rPr>
        <w:t xml:space="preserve">. </w:t>
      </w:r>
      <w:r w:rsidR="002C6C88">
        <w:rPr>
          <w:rFonts w:ascii="Calibri" w:hAnsi="Calibri" w:cs="Calibri"/>
          <w:sz w:val="22"/>
          <w:szCs w:val="22"/>
          <w:lang w:val="pl-PL"/>
        </w:rPr>
        <w:t>Zaobserwowane</w:t>
      </w:r>
      <w:r w:rsidR="004152C0" w:rsidRPr="004152C0">
        <w:rPr>
          <w:rFonts w:ascii="Calibri" w:hAnsi="Calibri" w:cs="Calibri"/>
          <w:sz w:val="22"/>
          <w:szCs w:val="22"/>
          <w:lang w:val="pl-PL"/>
        </w:rPr>
        <w:t xml:space="preserve"> unikalne zmi</w:t>
      </w:r>
      <w:r w:rsidR="00644249">
        <w:rPr>
          <w:rFonts w:ascii="Calibri" w:hAnsi="Calibri" w:cs="Calibri"/>
          <w:sz w:val="22"/>
          <w:szCs w:val="22"/>
          <w:lang w:val="pl-PL"/>
        </w:rPr>
        <w:t>any w profilu metabolicznym</w:t>
      </w:r>
      <w:r w:rsidR="002C6C88">
        <w:rPr>
          <w:rFonts w:ascii="Calibri" w:hAnsi="Calibri" w:cs="Calibri"/>
          <w:sz w:val="22"/>
          <w:szCs w:val="22"/>
          <w:lang w:val="pl-PL"/>
        </w:rPr>
        <w:t xml:space="preserve"> pacjentów </w:t>
      </w:r>
      <w:r w:rsidR="004152C0" w:rsidRPr="004152C0">
        <w:rPr>
          <w:rFonts w:ascii="Calibri" w:hAnsi="Calibri" w:cs="Calibri"/>
          <w:sz w:val="22"/>
          <w:szCs w:val="22"/>
          <w:lang w:val="pl-PL"/>
        </w:rPr>
        <w:t xml:space="preserve">skłoniły </w:t>
      </w:r>
      <w:r w:rsidR="002C6C88">
        <w:rPr>
          <w:rFonts w:ascii="Calibri" w:hAnsi="Calibri" w:cs="Calibri"/>
          <w:sz w:val="22"/>
          <w:szCs w:val="22"/>
          <w:lang w:val="pl-PL"/>
        </w:rPr>
        <w:t>naukowców</w:t>
      </w:r>
      <w:r w:rsidR="004152C0" w:rsidRPr="004152C0">
        <w:rPr>
          <w:rFonts w:ascii="Calibri" w:hAnsi="Calibri" w:cs="Calibri"/>
          <w:sz w:val="22"/>
          <w:szCs w:val="22"/>
          <w:lang w:val="pl-PL"/>
        </w:rPr>
        <w:t xml:space="preserve"> do dalszych badań.</w:t>
      </w:r>
      <w:r w:rsidR="002C6C88">
        <w:rPr>
          <w:rFonts w:ascii="Calibri" w:hAnsi="Calibri" w:cs="Calibri"/>
          <w:sz w:val="22"/>
          <w:szCs w:val="22"/>
          <w:lang w:val="pl-PL"/>
        </w:rPr>
        <w:t xml:space="preserve"> </w:t>
      </w:r>
      <w:r w:rsidR="00B84481">
        <w:rPr>
          <w:rFonts w:ascii="Calibri" w:hAnsi="Calibri" w:cs="Calibri"/>
          <w:sz w:val="22"/>
          <w:szCs w:val="22"/>
          <w:lang w:val="pl-PL"/>
        </w:rPr>
        <w:t>Współcześnie</w:t>
      </w:r>
      <w:r w:rsidR="004959D1" w:rsidRPr="000E40E3">
        <w:rPr>
          <w:rFonts w:ascii="Calibri" w:hAnsi="Calibri" w:cs="Calibri"/>
          <w:sz w:val="22"/>
          <w:szCs w:val="22"/>
          <w:lang w:val="pl-PL"/>
        </w:rPr>
        <w:t xml:space="preserve"> nieznane są odpowiedzi na pytania</w:t>
      </w:r>
      <w:r w:rsidR="009C5A30" w:rsidRPr="000E40E3">
        <w:rPr>
          <w:rFonts w:ascii="Calibri" w:hAnsi="Calibri" w:cs="Calibri"/>
          <w:sz w:val="22"/>
          <w:szCs w:val="22"/>
          <w:lang w:val="pl-PL"/>
        </w:rPr>
        <w:t xml:space="preserve">, dlaczego i w jaki sposób mutacja w genie </w:t>
      </w:r>
      <w:r w:rsidR="009C5A30" w:rsidRPr="00803618">
        <w:rPr>
          <w:rFonts w:ascii="Calibri" w:hAnsi="Calibri" w:cs="Calibri"/>
          <w:i/>
          <w:sz w:val="22"/>
          <w:szCs w:val="22"/>
          <w:lang w:val="pl-PL"/>
        </w:rPr>
        <w:t>HNF1B</w:t>
      </w:r>
      <w:r w:rsidR="009C5A30" w:rsidRPr="000E40E3">
        <w:rPr>
          <w:rFonts w:ascii="Calibri" w:hAnsi="Calibri" w:cs="Calibri"/>
          <w:sz w:val="22"/>
          <w:szCs w:val="22"/>
          <w:lang w:val="pl-PL"/>
        </w:rPr>
        <w:t xml:space="preserve"> doprowadza do powstawania zaburzeń obserwowanych w </w:t>
      </w:r>
      <w:r w:rsidR="004959D1" w:rsidRPr="000E40E3">
        <w:rPr>
          <w:rFonts w:ascii="Calibri" w:hAnsi="Calibri" w:cs="Calibri"/>
          <w:sz w:val="22"/>
          <w:szCs w:val="22"/>
          <w:lang w:val="pl-PL"/>
        </w:rPr>
        <w:t>tym zespole</w:t>
      </w:r>
      <w:r w:rsidR="002C6C88">
        <w:rPr>
          <w:rFonts w:ascii="Calibri" w:hAnsi="Calibri" w:cs="Calibri"/>
          <w:sz w:val="22"/>
          <w:szCs w:val="22"/>
          <w:lang w:val="pl-PL"/>
        </w:rPr>
        <w:t>, niemożliwe jest więc</w:t>
      </w:r>
      <w:r w:rsidR="004959D1" w:rsidRPr="000E40E3">
        <w:rPr>
          <w:rFonts w:ascii="Calibri" w:hAnsi="Calibri" w:cs="Calibri"/>
          <w:sz w:val="22"/>
          <w:szCs w:val="22"/>
          <w:lang w:val="pl-PL"/>
        </w:rPr>
        <w:t xml:space="preserve"> </w:t>
      </w:r>
      <w:r w:rsidR="009C5A30" w:rsidRPr="000E40E3">
        <w:rPr>
          <w:rFonts w:ascii="Calibri" w:hAnsi="Calibri" w:cs="Calibri"/>
          <w:sz w:val="22"/>
          <w:szCs w:val="22"/>
          <w:lang w:val="pl-PL"/>
        </w:rPr>
        <w:t xml:space="preserve">opracowanie spersonalizowanej farmakoterapii. </w:t>
      </w:r>
      <w:r w:rsidR="009C5A30" w:rsidRPr="000E40E3">
        <w:rPr>
          <w:rFonts w:ascii="Calibri" w:hAnsi="Calibri" w:cs="Calibri"/>
          <w:sz w:val="22"/>
          <w:szCs w:val="22"/>
          <w:lang w:val="pl-PL"/>
        </w:rPr>
        <w:lastRenderedPageBreak/>
        <w:t>Badania nad cho</w:t>
      </w:r>
      <w:r w:rsidR="006757D1" w:rsidRPr="000E40E3">
        <w:rPr>
          <w:rFonts w:ascii="Calibri" w:hAnsi="Calibri" w:cs="Calibri"/>
          <w:sz w:val="22"/>
          <w:szCs w:val="22"/>
          <w:lang w:val="pl-PL"/>
        </w:rPr>
        <w:t xml:space="preserve">robą </w:t>
      </w:r>
      <w:r w:rsidR="002B18B5">
        <w:rPr>
          <w:rFonts w:ascii="Calibri" w:hAnsi="Calibri" w:cs="Calibri"/>
          <w:sz w:val="22"/>
          <w:szCs w:val="22"/>
          <w:lang w:val="pl-PL"/>
        </w:rPr>
        <w:t>utrudnia sporadyczność</w:t>
      </w:r>
      <w:r w:rsidR="009C5A30" w:rsidRPr="000E40E3">
        <w:rPr>
          <w:rFonts w:ascii="Calibri" w:hAnsi="Calibri" w:cs="Calibri"/>
          <w:sz w:val="22"/>
          <w:szCs w:val="22"/>
          <w:lang w:val="pl-PL"/>
        </w:rPr>
        <w:t xml:space="preserve"> </w:t>
      </w:r>
      <w:r w:rsidR="002C519F">
        <w:rPr>
          <w:rFonts w:ascii="Calibri" w:hAnsi="Calibri" w:cs="Calibri"/>
          <w:sz w:val="22"/>
          <w:szCs w:val="22"/>
          <w:lang w:val="pl-PL"/>
        </w:rPr>
        <w:t xml:space="preserve">jej </w:t>
      </w:r>
      <w:r w:rsidR="004959D1" w:rsidRPr="000E40E3">
        <w:rPr>
          <w:rFonts w:ascii="Calibri" w:hAnsi="Calibri" w:cs="Calibri"/>
          <w:sz w:val="22"/>
          <w:szCs w:val="22"/>
          <w:lang w:val="pl-PL"/>
        </w:rPr>
        <w:t>występowania,</w:t>
      </w:r>
      <w:r w:rsidR="009C5A30" w:rsidRPr="000E40E3">
        <w:rPr>
          <w:rFonts w:ascii="Calibri" w:hAnsi="Calibri" w:cs="Calibri"/>
          <w:sz w:val="22"/>
          <w:szCs w:val="22"/>
          <w:lang w:val="pl-PL"/>
        </w:rPr>
        <w:t xml:space="preserve"> a także relatywnie częste pojawiani</w:t>
      </w:r>
      <w:r w:rsidR="004959D1" w:rsidRPr="000E40E3">
        <w:rPr>
          <w:rFonts w:ascii="Calibri" w:hAnsi="Calibri" w:cs="Calibri"/>
          <w:sz w:val="22"/>
          <w:szCs w:val="22"/>
          <w:lang w:val="pl-PL"/>
        </w:rPr>
        <w:t>e się spontanicznych mutacji. Oznacza to, iż</w:t>
      </w:r>
      <w:r w:rsidR="009C5A30" w:rsidRPr="000E40E3">
        <w:rPr>
          <w:rFonts w:ascii="Calibri" w:hAnsi="Calibri" w:cs="Calibri"/>
          <w:sz w:val="22"/>
          <w:szCs w:val="22"/>
          <w:lang w:val="pl-PL"/>
        </w:rPr>
        <w:t xml:space="preserve"> objawy chorob</w:t>
      </w:r>
      <w:r w:rsidR="004959D1" w:rsidRPr="000E40E3">
        <w:rPr>
          <w:rFonts w:ascii="Calibri" w:hAnsi="Calibri" w:cs="Calibri"/>
          <w:sz w:val="22"/>
          <w:szCs w:val="22"/>
          <w:lang w:val="pl-PL"/>
        </w:rPr>
        <w:t>y nie występują rodzinnie</w:t>
      </w:r>
      <w:r w:rsidR="009C5A30" w:rsidRPr="000E40E3">
        <w:rPr>
          <w:rFonts w:ascii="Calibri" w:hAnsi="Calibri" w:cs="Calibri"/>
          <w:sz w:val="22"/>
          <w:szCs w:val="22"/>
          <w:lang w:val="pl-PL"/>
        </w:rPr>
        <w:t xml:space="preserve"> i nie podejrzewa się podłoża genetycz</w:t>
      </w:r>
      <w:r w:rsidR="000E40E3">
        <w:rPr>
          <w:rFonts w:ascii="Calibri" w:hAnsi="Calibri" w:cs="Calibri"/>
          <w:sz w:val="22"/>
          <w:szCs w:val="22"/>
          <w:lang w:val="pl-PL"/>
        </w:rPr>
        <w:t>nego pojawiających się zaburzeń.</w:t>
      </w:r>
    </w:p>
    <w:p w14:paraId="7A82EF8E" w14:textId="77777777" w:rsidR="00C6149B" w:rsidRPr="000E40E3" w:rsidRDefault="00C6149B" w:rsidP="000E3A4F">
      <w:pPr>
        <w:jc w:val="both"/>
        <w:rPr>
          <w:rFonts w:ascii="Calibri" w:hAnsi="Calibri" w:cs="Calibri"/>
          <w:sz w:val="22"/>
          <w:szCs w:val="22"/>
          <w:lang w:val="pl-PL"/>
        </w:rPr>
      </w:pPr>
    </w:p>
    <w:p w14:paraId="14FF20C9" w14:textId="5C144DF6" w:rsidR="006757D1" w:rsidRPr="002C6C88" w:rsidRDefault="00AA406A" w:rsidP="006757D1">
      <w:pPr>
        <w:jc w:val="both"/>
        <w:rPr>
          <w:rFonts w:ascii="Calibri" w:hAnsi="Calibri" w:cs="Arial"/>
          <w:sz w:val="22"/>
          <w:szCs w:val="22"/>
          <w:lang w:val="pl-PL"/>
        </w:rPr>
      </w:pPr>
      <w:r w:rsidRPr="001945B4">
        <w:rPr>
          <w:rFonts w:ascii="Calibri" w:hAnsi="Calibri" w:cs="Arial"/>
          <w:i/>
          <w:sz w:val="22"/>
          <w:szCs w:val="22"/>
          <w:lang w:val="pl-PL"/>
        </w:rPr>
        <w:t xml:space="preserve">Obecnie </w:t>
      </w:r>
      <w:r w:rsidR="002C6C88" w:rsidRPr="001945B4">
        <w:rPr>
          <w:rFonts w:ascii="Calibri" w:hAnsi="Calibri" w:cs="Arial"/>
          <w:i/>
          <w:sz w:val="22"/>
          <w:szCs w:val="22"/>
          <w:lang w:val="pl-PL"/>
        </w:rPr>
        <w:t>pracuję nad wytłumaczeniem</w:t>
      </w:r>
      <w:r w:rsidRPr="001945B4">
        <w:rPr>
          <w:rFonts w:ascii="Calibri" w:hAnsi="Calibri" w:cs="Arial"/>
          <w:i/>
          <w:sz w:val="22"/>
          <w:szCs w:val="22"/>
          <w:lang w:val="pl-PL"/>
        </w:rPr>
        <w:t xml:space="preserve">, dlaczego mutacja w genie HNF1B prowadzi do powstania obserwowanych zmian metabolicznych, </w:t>
      </w:r>
      <w:r w:rsidR="00C02D11">
        <w:rPr>
          <w:rFonts w:ascii="Calibri" w:hAnsi="Calibri" w:cs="Arial"/>
          <w:i/>
          <w:sz w:val="22"/>
          <w:szCs w:val="22"/>
          <w:lang w:val="pl-PL"/>
        </w:rPr>
        <w:t xml:space="preserve">oraz </w:t>
      </w:r>
      <w:r w:rsidRPr="001945B4">
        <w:rPr>
          <w:rFonts w:ascii="Calibri" w:hAnsi="Calibri" w:cs="Arial"/>
          <w:i/>
          <w:sz w:val="22"/>
          <w:szCs w:val="22"/>
          <w:lang w:val="pl-PL"/>
        </w:rPr>
        <w:t>czy zwiększone stężenie określonych metabolitów może przyczyniać się do powstawania objawów choroby. Jeśli hipotezy</w:t>
      </w:r>
      <w:r w:rsidR="00EE4F06">
        <w:rPr>
          <w:rFonts w:ascii="Calibri" w:hAnsi="Calibri" w:cs="Arial"/>
          <w:i/>
          <w:sz w:val="22"/>
          <w:szCs w:val="22"/>
          <w:lang w:val="pl-PL"/>
        </w:rPr>
        <w:t xml:space="preserve"> te</w:t>
      </w:r>
      <w:r w:rsidRPr="001945B4">
        <w:rPr>
          <w:rFonts w:ascii="Calibri" w:hAnsi="Calibri" w:cs="Arial"/>
          <w:i/>
          <w:sz w:val="22"/>
          <w:szCs w:val="22"/>
          <w:lang w:val="pl-PL"/>
        </w:rPr>
        <w:t xml:space="preserve"> się potwierdzą</w:t>
      </w:r>
      <w:r w:rsidR="006757D1" w:rsidRPr="001945B4">
        <w:rPr>
          <w:rFonts w:ascii="Calibri" w:hAnsi="Calibri" w:cs="Arial"/>
          <w:i/>
          <w:sz w:val="22"/>
          <w:szCs w:val="22"/>
          <w:lang w:val="pl-PL"/>
        </w:rPr>
        <w:t>,</w:t>
      </w:r>
      <w:r w:rsidRPr="001945B4">
        <w:rPr>
          <w:rFonts w:ascii="Calibri" w:hAnsi="Calibri" w:cs="Arial"/>
          <w:i/>
          <w:sz w:val="22"/>
          <w:szCs w:val="22"/>
          <w:lang w:val="pl-PL"/>
        </w:rPr>
        <w:t xml:space="preserve"> to istnieje szansa na opracowanie pierwszej strategii terapeutycznej celowanej dla pacjentów z</w:t>
      </w:r>
      <w:r w:rsidR="002C6C88" w:rsidRPr="001945B4">
        <w:rPr>
          <w:rFonts w:ascii="Calibri" w:hAnsi="Calibri" w:cs="Arial"/>
          <w:i/>
          <w:sz w:val="22"/>
          <w:szCs w:val="22"/>
          <w:lang w:val="pl-PL"/>
        </w:rPr>
        <w:t xml:space="preserve"> tym niezwykle rzadkim zespołem</w:t>
      </w:r>
      <w:r w:rsidR="002C6C88">
        <w:rPr>
          <w:rFonts w:ascii="Calibri" w:hAnsi="Calibri" w:cs="Arial"/>
          <w:sz w:val="22"/>
          <w:szCs w:val="22"/>
          <w:lang w:val="pl-PL"/>
        </w:rPr>
        <w:t xml:space="preserve"> </w:t>
      </w:r>
      <w:r w:rsidR="00C02D11" w:rsidRPr="00803618">
        <w:rPr>
          <w:rFonts w:ascii="Calibri" w:hAnsi="Calibri" w:cs="Arial"/>
          <w:i/>
          <w:sz w:val="22"/>
          <w:szCs w:val="22"/>
          <w:lang w:val="pl-PL"/>
        </w:rPr>
        <w:t>genetycznym</w:t>
      </w:r>
      <w:r w:rsidR="00C02D11">
        <w:rPr>
          <w:rFonts w:ascii="Calibri" w:hAnsi="Calibri" w:cs="Arial"/>
          <w:sz w:val="22"/>
          <w:szCs w:val="22"/>
          <w:lang w:val="pl-PL"/>
        </w:rPr>
        <w:t xml:space="preserve"> </w:t>
      </w:r>
      <w:r w:rsidR="006757D1">
        <w:rPr>
          <w:rFonts w:ascii="Calibri" w:hAnsi="Calibri" w:cs="Calibri"/>
          <w:sz w:val="22"/>
          <w:szCs w:val="22"/>
          <w:lang w:val="pl-PL"/>
        </w:rPr>
        <w:t xml:space="preserve">– </w:t>
      </w:r>
      <w:r w:rsidR="002B79F3">
        <w:rPr>
          <w:rFonts w:ascii="Calibri" w:hAnsi="Calibri" w:cs="Calibri"/>
          <w:sz w:val="22"/>
          <w:szCs w:val="22"/>
          <w:lang w:val="pl-PL"/>
        </w:rPr>
        <w:t>mówi</w:t>
      </w:r>
      <w:r w:rsidR="006757D1">
        <w:rPr>
          <w:rFonts w:ascii="Calibri" w:hAnsi="Calibri" w:cs="Calibri"/>
          <w:sz w:val="22"/>
          <w:szCs w:val="22"/>
          <w:lang w:val="pl-PL"/>
        </w:rPr>
        <w:t xml:space="preserve"> lek. Beata Małachowska, </w:t>
      </w:r>
      <w:r w:rsidR="006757D1" w:rsidRPr="006757D1">
        <w:rPr>
          <w:rFonts w:ascii="Calibri" w:hAnsi="Calibri" w:cs="Calibri"/>
          <w:sz w:val="22"/>
          <w:szCs w:val="22"/>
          <w:lang w:val="pl-PL"/>
        </w:rPr>
        <w:t>stypendystka 18. edycji programu L’Oréal-UNESCO Dla Kobiet i Nauki.</w:t>
      </w:r>
    </w:p>
    <w:p w14:paraId="3690B106" w14:textId="77777777" w:rsidR="005A3F02" w:rsidRDefault="005A3F02" w:rsidP="005A3F02">
      <w:pPr>
        <w:jc w:val="both"/>
        <w:rPr>
          <w:rFonts w:ascii="Calibri" w:hAnsi="Calibri" w:cs="Calibri"/>
          <w:sz w:val="22"/>
          <w:szCs w:val="22"/>
          <w:lang w:val="pl-PL"/>
        </w:rPr>
      </w:pPr>
    </w:p>
    <w:p w14:paraId="7E7F9EA4" w14:textId="77777777" w:rsidR="002B79F3" w:rsidRDefault="009F5F03" w:rsidP="002B79F3">
      <w:pPr>
        <w:jc w:val="both"/>
        <w:rPr>
          <w:rFonts w:asciiTheme="majorHAnsi" w:hAnsiTheme="majorHAnsi" w:cs="Arial"/>
          <w:b/>
          <w:sz w:val="22"/>
          <w:szCs w:val="22"/>
          <w:lang w:val="pl-PL"/>
        </w:rPr>
      </w:pPr>
      <w:r w:rsidRPr="007A6AB9">
        <w:rPr>
          <w:rFonts w:asciiTheme="majorHAnsi" w:hAnsiTheme="majorHAnsi" w:cs="Arial"/>
          <w:b/>
          <w:sz w:val="22"/>
          <w:szCs w:val="22"/>
          <w:lang w:val="pl-PL"/>
        </w:rPr>
        <w:t xml:space="preserve">Badania docenione </w:t>
      </w:r>
      <w:r w:rsidR="005B2B44">
        <w:rPr>
          <w:rFonts w:asciiTheme="majorHAnsi" w:hAnsiTheme="majorHAnsi" w:cs="Arial"/>
          <w:b/>
          <w:sz w:val="22"/>
          <w:szCs w:val="22"/>
          <w:lang w:val="pl-PL"/>
        </w:rPr>
        <w:t>przez Jury programu</w:t>
      </w:r>
      <w:r w:rsidR="005B2B44" w:rsidRPr="007A6AB9">
        <w:rPr>
          <w:rFonts w:asciiTheme="majorHAnsi" w:hAnsiTheme="majorHAnsi" w:cs="Arial"/>
          <w:b/>
          <w:sz w:val="22"/>
          <w:szCs w:val="22"/>
          <w:lang w:val="pl-PL"/>
        </w:rPr>
        <w:t xml:space="preserve"> </w:t>
      </w:r>
      <w:r w:rsidRPr="00636EDF">
        <w:rPr>
          <w:rFonts w:asciiTheme="majorHAnsi" w:hAnsiTheme="majorHAnsi" w:cs="Arial"/>
          <w:b/>
          <w:sz w:val="22"/>
          <w:szCs w:val="22"/>
          <w:lang w:val="pl-PL"/>
        </w:rPr>
        <w:t>Dla Kobiet i Nauki</w:t>
      </w:r>
    </w:p>
    <w:p w14:paraId="3369C3C4" w14:textId="356695E4" w:rsidR="009F5F03" w:rsidRPr="002B79F3" w:rsidRDefault="009F5F03" w:rsidP="002B79F3">
      <w:pPr>
        <w:spacing w:after="240"/>
        <w:jc w:val="both"/>
        <w:rPr>
          <w:rFonts w:asciiTheme="majorHAnsi" w:hAnsiTheme="majorHAnsi" w:cs="Arial"/>
          <w:b/>
          <w:sz w:val="22"/>
          <w:szCs w:val="22"/>
          <w:lang w:val="pl-PL"/>
        </w:rPr>
      </w:pPr>
      <w:r w:rsidRPr="007A6AB9">
        <w:rPr>
          <w:rFonts w:asciiTheme="majorHAnsi" w:hAnsiTheme="majorHAnsi" w:cs="Arial"/>
          <w:sz w:val="22"/>
          <w:szCs w:val="22"/>
          <w:lang w:val="pl-PL"/>
        </w:rPr>
        <w:t xml:space="preserve">Projekt </w:t>
      </w:r>
      <w:r w:rsidR="002B18B5">
        <w:rPr>
          <w:rFonts w:asciiTheme="majorHAnsi" w:hAnsiTheme="majorHAnsi" w:cs="Arial"/>
          <w:sz w:val="22"/>
          <w:szCs w:val="22"/>
          <w:lang w:val="pl-PL"/>
        </w:rPr>
        <w:t xml:space="preserve">lek. Beaty Małachowskiej został wyróżniony przez Jury programu </w:t>
      </w:r>
      <w:r w:rsidRPr="007A6AB9">
        <w:rPr>
          <w:rFonts w:asciiTheme="majorHAnsi" w:hAnsiTheme="majorHAnsi" w:cs="Arial"/>
          <w:sz w:val="22"/>
          <w:szCs w:val="22"/>
          <w:lang w:val="pl-PL"/>
        </w:rPr>
        <w:t xml:space="preserve">L’Oréal-UNESCO Dla Kobiet </w:t>
      </w:r>
      <w:r w:rsidR="00CB7AED">
        <w:rPr>
          <w:rFonts w:asciiTheme="majorHAnsi" w:hAnsiTheme="majorHAnsi" w:cs="Arial"/>
          <w:sz w:val="22"/>
          <w:szCs w:val="22"/>
          <w:lang w:val="pl-PL"/>
        </w:rPr>
        <w:br/>
      </w:r>
      <w:r w:rsidRPr="007A6AB9">
        <w:rPr>
          <w:rFonts w:asciiTheme="majorHAnsi" w:hAnsiTheme="majorHAnsi" w:cs="Arial"/>
          <w:sz w:val="22"/>
          <w:szCs w:val="22"/>
          <w:lang w:val="pl-PL"/>
        </w:rPr>
        <w:t xml:space="preserve">i Nauki pod przewodnictwem prof. Ewy Łojkowskiej – w listopadzie 2018 roku badaczka otrzymała stypendium w kategorii </w:t>
      </w:r>
      <w:r w:rsidR="00251694">
        <w:rPr>
          <w:rFonts w:asciiTheme="majorHAnsi" w:hAnsiTheme="majorHAnsi" w:cs="Arial"/>
          <w:sz w:val="22"/>
          <w:szCs w:val="22"/>
          <w:lang w:val="pl-PL"/>
        </w:rPr>
        <w:t xml:space="preserve">doktoranckiej w wysokości </w:t>
      </w:r>
      <w:r w:rsidR="00251694" w:rsidRPr="002C6C88">
        <w:rPr>
          <w:rFonts w:asciiTheme="majorHAnsi" w:hAnsiTheme="majorHAnsi" w:cs="Arial"/>
          <w:sz w:val="22"/>
          <w:szCs w:val="22"/>
          <w:lang w:val="pl-PL"/>
        </w:rPr>
        <w:t>3</w:t>
      </w:r>
      <w:r w:rsidRPr="002C6C88">
        <w:rPr>
          <w:rFonts w:asciiTheme="majorHAnsi" w:hAnsiTheme="majorHAnsi" w:cs="Arial"/>
          <w:sz w:val="22"/>
          <w:szCs w:val="22"/>
          <w:lang w:val="pl-PL"/>
        </w:rPr>
        <w:t>0 000 zł.</w:t>
      </w:r>
    </w:p>
    <w:p w14:paraId="003B729B" w14:textId="72441F39" w:rsidR="002044D9" w:rsidRDefault="00F1668D" w:rsidP="002B79F3">
      <w:pPr>
        <w:widowControl w:val="0"/>
        <w:autoSpaceDE w:val="0"/>
        <w:spacing w:after="240"/>
        <w:ind w:right="82"/>
        <w:jc w:val="both"/>
        <w:rPr>
          <w:rFonts w:asciiTheme="majorHAnsi" w:hAnsiTheme="majorHAnsi" w:cs="Arial"/>
          <w:sz w:val="22"/>
          <w:szCs w:val="22"/>
          <w:lang w:val="pl-PL"/>
        </w:rPr>
      </w:pPr>
      <w:r>
        <w:rPr>
          <w:rFonts w:asciiTheme="majorHAnsi" w:hAnsiTheme="majorHAnsi" w:cs="Arial"/>
          <w:i/>
          <w:sz w:val="22"/>
          <w:szCs w:val="22"/>
          <w:lang w:val="pl-PL"/>
        </w:rPr>
        <w:t xml:space="preserve">Zmiany, które </w:t>
      </w:r>
      <w:r w:rsidR="002B18B5" w:rsidRPr="002044D9">
        <w:rPr>
          <w:rFonts w:asciiTheme="majorHAnsi" w:hAnsiTheme="majorHAnsi" w:cs="Arial"/>
          <w:i/>
          <w:sz w:val="22"/>
          <w:szCs w:val="22"/>
          <w:lang w:val="pl-PL"/>
        </w:rPr>
        <w:t xml:space="preserve">dzieją </w:t>
      </w:r>
      <w:r>
        <w:rPr>
          <w:rFonts w:asciiTheme="majorHAnsi" w:hAnsiTheme="majorHAnsi" w:cs="Arial"/>
          <w:i/>
          <w:sz w:val="22"/>
          <w:szCs w:val="22"/>
          <w:lang w:val="pl-PL"/>
        </w:rPr>
        <w:t xml:space="preserve">się </w:t>
      </w:r>
      <w:r w:rsidR="002B18B5" w:rsidRPr="002044D9">
        <w:rPr>
          <w:rFonts w:asciiTheme="majorHAnsi" w:hAnsiTheme="majorHAnsi" w:cs="Arial"/>
          <w:i/>
          <w:sz w:val="22"/>
          <w:szCs w:val="22"/>
          <w:lang w:val="pl-PL"/>
        </w:rPr>
        <w:t>teraz w polskie</w:t>
      </w:r>
      <w:r w:rsidR="002C6C88">
        <w:rPr>
          <w:rFonts w:asciiTheme="majorHAnsi" w:hAnsiTheme="majorHAnsi" w:cs="Arial"/>
          <w:i/>
          <w:sz w:val="22"/>
          <w:szCs w:val="22"/>
          <w:lang w:val="pl-PL"/>
        </w:rPr>
        <w:t>j nauce i generalnie na świecie</w:t>
      </w:r>
      <w:r w:rsidR="002B18B5" w:rsidRPr="002044D9">
        <w:rPr>
          <w:rFonts w:asciiTheme="majorHAnsi" w:hAnsiTheme="majorHAnsi" w:cs="Arial"/>
          <w:i/>
          <w:sz w:val="22"/>
          <w:szCs w:val="22"/>
          <w:lang w:val="pl-PL"/>
        </w:rPr>
        <w:t xml:space="preserve"> są bardzo dobre. Coraz więcej kobiet zajmuje coraz wyższe stanowiska, są dyrektorami instytutów, rektorami, prorektorami, prodziekanami</w:t>
      </w:r>
      <w:r w:rsidR="00092B4B">
        <w:rPr>
          <w:rFonts w:asciiTheme="majorHAnsi" w:hAnsiTheme="majorHAnsi" w:cs="Arial"/>
          <w:i/>
          <w:sz w:val="22"/>
          <w:szCs w:val="22"/>
          <w:lang w:val="pl-PL"/>
        </w:rPr>
        <w:t>. Wnosimy coś</w:t>
      </w:r>
      <w:r w:rsidR="002044D9" w:rsidRPr="002044D9">
        <w:rPr>
          <w:rFonts w:asciiTheme="majorHAnsi" w:hAnsiTheme="majorHAnsi" w:cs="Arial"/>
          <w:i/>
          <w:sz w:val="22"/>
          <w:szCs w:val="22"/>
          <w:lang w:val="pl-PL"/>
        </w:rPr>
        <w:t xml:space="preserve"> innego do nauki, pracujemy w inny sposób, może trochę bardziej emocjonalnie, ale </w:t>
      </w:r>
      <w:r w:rsidR="00BD0DE1">
        <w:rPr>
          <w:rFonts w:asciiTheme="majorHAnsi" w:hAnsiTheme="majorHAnsi" w:cs="Arial"/>
          <w:i/>
          <w:sz w:val="22"/>
          <w:szCs w:val="22"/>
          <w:lang w:val="pl-PL"/>
        </w:rPr>
        <w:t>mamy do tego wielką pasję</w:t>
      </w:r>
      <w:r w:rsidR="002044D9" w:rsidRPr="002044D9">
        <w:rPr>
          <w:rFonts w:asciiTheme="majorHAnsi" w:hAnsiTheme="majorHAnsi" w:cs="Arial"/>
          <w:i/>
          <w:sz w:val="22"/>
          <w:szCs w:val="22"/>
          <w:lang w:val="pl-PL"/>
        </w:rPr>
        <w:t xml:space="preserve">. Stypendium </w:t>
      </w:r>
      <w:r w:rsidR="002C6C88">
        <w:rPr>
          <w:rFonts w:asciiTheme="majorHAnsi" w:hAnsiTheme="majorHAnsi" w:cs="Arial"/>
          <w:i/>
          <w:sz w:val="22"/>
          <w:szCs w:val="22"/>
          <w:lang w:val="pl-PL"/>
        </w:rPr>
        <w:t xml:space="preserve">Dla Kobiet i Nauki </w:t>
      </w:r>
      <w:r w:rsidR="002044D9" w:rsidRPr="002044D9">
        <w:rPr>
          <w:rFonts w:asciiTheme="majorHAnsi" w:hAnsiTheme="majorHAnsi" w:cs="Arial"/>
          <w:i/>
          <w:sz w:val="22"/>
          <w:szCs w:val="22"/>
          <w:lang w:val="pl-PL"/>
        </w:rPr>
        <w:t xml:space="preserve">jest dla mnie </w:t>
      </w:r>
      <w:r w:rsidR="002C6C88">
        <w:rPr>
          <w:rFonts w:asciiTheme="majorHAnsi" w:hAnsiTheme="majorHAnsi" w:cs="Arial"/>
          <w:i/>
          <w:sz w:val="22"/>
          <w:szCs w:val="22"/>
          <w:lang w:val="pl-PL"/>
        </w:rPr>
        <w:t xml:space="preserve">nie tylko </w:t>
      </w:r>
      <w:r w:rsidR="002044D9" w:rsidRPr="002044D9">
        <w:rPr>
          <w:rFonts w:asciiTheme="majorHAnsi" w:hAnsiTheme="majorHAnsi" w:cs="Arial"/>
          <w:i/>
          <w:sz w:val="22"/>
          <w:szCs w:val="22"/>
          <w:lang w:val="pl-PL"/>
        </w:rPr>
        <w:t>wsparcie</w:t>
      </w:r>
      <w:r w:rsidR="002C6C88">
        <w:rPr>
          <w:rFonts w:asciiTheme="majorHAnsi" w:hAnsiTheme="majorHAnsi" w:cs="Arial"/>
          <w:i/>
          <w:sz w:val="22"/>
          <w:szCs w:val="22"/>
          <w:lang w:val="pl-PL"/>
        </w:rPr>
        <w:t>m finansowym</w:t>
      </w:r>
      <w:r w:rsidR="002B18B5" w:rsidRPr="002044D9">
        <w:rPr>
          <w:rFonts w:asciiTheme="majorHAnsi" w:hAnsiTheme="majorHAnsi" w:cs="Arial"/>
          <w:i/>
          <w:sz w:val="22"/>
          <w:szCs w:val="22"/>
          <w:lang w:val="pl-PL"/>
        </w:rPr>
        <w:t xml:space="preserve">, ale </w:t>
      </w:r>
      <w:r w:rsidR="002044D9" w:rsidRPr="002044D9">
        <w:rPr>
          <w:rFonts w:asciiTheme="majorHAnsi" w:hAnsiTheme="majorHAnsi" w:cs="Arial"/>
          <w:i/>
          <w:sz w:val="22"/>
          <w:szCs w:val="22"/>
          <w:lang w:val="pl-PL"/>
        </w:rPr>
        <w:t xml:space="preserve">również </w:t>
      </w:r>
      <w:r w:rsidR="002C6C88">
        <w:rPr>
          <w:rFonts w:asciiTheme="majorHAnsi" w:hAnsiTheme="majorHAnsi" w:cs="Arial"/>
          <w:i/>
          <w:sz w:val="22"/>
          <w:szCs w:val="22"/>
          <w:lang w:val="pl-PL"/>
        </w:rPr>
        <w:t xml:space="preserve">wskazaniem, że to co robię, jest ważne i potrzebne </w:t>
      </w:r>
      <w:r w:rsidR="002044D9">
        <w:rPr>
          <w:rFonts w:asciiTheme="majorHAnsi" w:hAnsiTheme="majorHAnsi" w:cs="Arial"/>
          <w:sz w:val="22"/>
          <w:szCs w:val="22"/>
          <w:lang w:val="pl-PL"/>
        </w:rPr>
        <w:t xml:space="preserve">– mówi lek. Beata Małachowska. </w:t>
      </w:r>
    </w:p>
    <w:p w14:paraId="1092D540" w14:textId="6C0BB0D2" w:rsidR="00CB7AED" w:rsidRPr="007A6AB9" w:rsidRDefault="00CB7AED" w:rsidP="00CB7AED">
      <w:pPr>
        <w:jc w:val="both"/>
        <w:rPr>
          <w:rFonts w:asciiTheme="majorHAnsi" w:hAnsiTheme="majorHAnsi"/>
          <w:bCs/>
          <w:sz w:val="22"/>
          <w:szCs w:val="22"/>
        </w:rPr>
      </w:pPr>
      <w:r>
        <w:rPr>
          <w:rFonts w:asciiTheme="majorHAnsi" w:hAnsiTheme="majorHAnsi"/>
          <w:bCs/>
          <w:sz w:val="22"/>
          <w:szCs w:val="22"/>
        </w:rPr>
        <w:t>***</w:t>
      </w:r>
    </w:p>
    <w:p w14:paraId="4742FB6C" w14:textId="18F2BCCD" w:rsidR="00FE2E95" w:rsidRPr="00B02730" w:rsidRDefault="002044D9" w:rsidP="002B79F3">
      <w:pPr>
        <w:spacing w:after="240"/>
        <w:jc w:val="both"/>
        <w:rPr>
          <w:rFonts w:asciiTheme="majorHAnsi" w:hAnsiTheme="majorHAnsi" w:cs="Calibri"/>
          <w:i/>
          <w:sz w:val="20"/>
          <w:szCs w:val="20"/>
          <w:lang w:val="pl-PL"/>
        </w:rPr>
      </w:pPr>
      <w:r w:rsidRPr="00B02730">
        <w:rPr>
          <w:rFonts w:asciiTheme="majorHAnsi" w:hAnsiTheme="majorHAnsi" w:cs="Calibri"/>
          <w:i/>
          <w:sz w:val="20"/>
          <w:szCs w:val="20"/>
          <w:lang w:val="pl-PL"/>
        </w:rPr>
        <w:t>Lek. Beata Małachowska</w:t>
      </w:r>
      <w:r w:rsidR="000B3E8D" w:rsidRPr="00B02730">
        <w:rPr>
          <w:rFonts w:asciiTheme="majorHAnsi" w:hAnsiTheme="majorHAnsi" w:cs="Calibri"/>
          <w:i/>
          <w:sz w:val="20"/>
          <w:szCs w:val="20"/>
          <w:lang w:val="pl-PL"/>
        </w:rPr>
        <w:t xml:space="preserve">, tegoroczna stypendystka </w:t>
      </w:r>
      <w:r w:rsidR="000B3E8D" w:rsidRPr="00B02730">
        <w:rPr>
          <w:rFonts w:asciiTheme="majorHAnsi" w:hAnsiTheme="majorHAnsi" w:cs="Arial"/>
          <w:i/>
          <w:sz w:val="20"/>
          <w:szCs w:val="20"/>
          <w:lang w:val="pl-PL"/>
        </w:rPr>
        <w:t>progra</w:t>
      </w:r>
      <w:r w:rsidR="000B3E8D" w:rsidRPr="00B02730">
        <w:rPr>
          <w:rFonts w:asciiTheme="majorHAnsi" w:hAnsiTheme="majorHAnsi" w:cs="Calibri"/>
          <w:i/>
          <w:sz w:val="20"/>
          <w:szCs w:val="20"/>
          <w:lang w:val="pl-PL"/>
        </w:rPr>
        <w:t xml:space="preserve">mu L’Oréal-UNESCO Dla Kobiet i Nauki, </w:t>
      </w:r>
      <w:r w:rsidRPr="00B02730">
        <w:rPr>
          <w:rFonts w:asciiTheme="majorHAnsi" w:hAnsiTheme="majorHAnsi" w:cs="Calibri"/>
          <w:i/>
          <w:sz w:val="20"/>
          <w:szCs w:val="20"/>
          <w:lang w:val="pl-PL"/>
        </w:rPr>
        <w:t xml:space="preserve">zaangażowała się w pracę naukową w Katedrze Anestezjologii i Intensywnej Terapii po II roku studiów na Wydziale Lekarskim Uniwersytetu Medycznego w Łodzi. Jednak w kolejnym roku nawiązała kontakt z dr Wojciechem Fendlerem i </w:t>
      </w:r>
      <w:r w:rsidR="002C6C88" w:rsidRPr="00B02730">
        <w:rPr>
          <w:rFonts w:asciiTheme="majorHAnsi" w:hAnsiTheme="majorHAnsi" w:cs="Calibri"/>
          <w:i/>
          <w:sz w:val="20"/>
          <w:szCs w:val="20"/>
          <w:lang w:val="pl-PL"/>
        </w:rPr>
        <w:t>pod jego opieką rozpoczęła współpracę</w:t>
      </w:r>
      <w:r w:rsidRPr="00B02730">
        <w:rPr>
          <w:rFonts w:asciiTheme="majorHAnsi" w:hAnsiTheme="majorHAnsi" w:cs="Calibri"/>
          <w:i/>
          <w:sz w:val="20"/>
          <w:szCs w:val="20"/>
          <w:lang w:val="pl-PL"/>
        </w:rPr>
        <w:t xml:space="preserve"> jako studentka w projekcie Fundacji na Rzecz Nauki Polskiej. </w:t>
      </w:r>
      <w:r w:rsidR="002C6C88" w:rsidRPr="00B02730">
        <w:rPr>
          <w:rFonts w:asciiTheme="majorHAnsi" w:hAnsiTheme="majorHAnsi" w:cs="Calibri"/>
          <w:i/>
          <w:sz w:val="20"/>
          <w:szCs w:val="20"/>
          <w:lang w:val="pl-PL"/>
        </w:rPr>
        <w:t>Odbyła liczne staże naukowe m.in. w</w:t>
      </w:r>
      <w:r w:rsidRPr="00B02730">
        <w:rPr>
          <w:rFonts w:asciiTheme="majorHAnsi" w:hAnsiTheme="majorHAnsi" w:cs="Calibri"/>
          <w:i/>
          <w:sz w:val="20"/>
          <w:szCs w:val="20"/>
          <w:lang w:val="pl-PL"/>
        </w:rPr>
        <w:t xml:space="preserve"> Japonii, Holandii, Tajlandii czy Meksyku. Za swoje osiągnięcia naukowe otrzymała m.in. Stypendium Ministra Nauki i Szkolnictwa Wyższego, Stypendium Marszałka Województwa Łódzkiego, prestiżowego Studenckiego Nobla w dziedzinie nauk medycznych i nauk o zdrowiu, Stypendium Miasta Łodzi dla doktorantów I roku i Stypendium Naukowe Fundacji Polpharmy. W 2014 roku została słuchaczką Studium Medycyny Molekularnej na Warszawskim Uniwersytecie Medycznym</w:t>
      </w:r>
      <w:r w:rsidR="002C6C88" w:rsidRPr="00B02730">
        <w:rPr>
          <w:rFonts w:asciiTheme="majorHAnsi" w:hAnsiTheme="majorHAnsi" w:cs="Calibri"/>
          <w:i/>
          <w:sz w:val="20"/>
          <w:szCs w:val="20"/>
          <w:lang w:val="pl-PL"/>
        </w:rPr>
        <w:t xml:space="preserve">, </w:t>
      </w:r>
      <w:r w:rsidRPr="00B02730">
        <w:rPr>
          <w:rFonts w:asciiTheme="majorHAnsi" w:hAnsiTheme="majorHAnsi" w:cs="Calibri"/>
          <w:i/>
          <w:sz w:val="20"/>
          <w:szCs w:val="20"/>
          <w:lang w:val="pl-PL"/>
        </w:rPr>
        <w:t xml:space="preserve">a od 2015 roku jest doktorantką </w:t>
      </w:r>
      <w:r w:rsidR="00094DA6">
        <w:rPr>
          <w:rFonts w:asciiTheme="majorHAnsi" w:hAnsiTheme="majorHAnsi" w:cs="Calibri"/>
          <w:i/>
          <w:sz w:val="20"/>
          <w:szCs w:val="20"/>
          <w:lang w:val="pl-PL"/>
        </w:rPr>
        <w:br/>
      </w:r>
      <w:r w:rsidRPr="00B02730">
        <w:rPr>
          <w:rFonts w:asciiTheme="majorHAnsi" w:hAnsiTheme="majorHAnsi" w:cs="Calibri"/>
          <w:i/>
          <w:sz w:val="20"/>
          <w:szCs w:val="20"/>
          <w:lang w:val="pl-PL"/>
        </w:rPr>
        <w:t>w Zakładzie Biostatystyki i Medycyny Translacyjnej na Uniwersytecie Medycznym w Łodzi.</w:t>
      </w:r>
    </w:p>
    <w:p w14:paraId="178B4773" w14:textId="10C748C0" w:rsidR="00CB7AED" w:rsidRPr="00CB7AED" w:rsidRDefault="00CB7AED" w:rsidP="000E3A4F">
      <w:pPr>
        <w:jc w:val="both"/>
        <w:rPr>
          <w:rFonts w:asciiTheme="majorHAnsi" w:eastAsia="Times New Roman" w:hAnsiTheme="majorHAnsi" w:cstheme="minorHAnsi"/>
          <w:b/>
          <w:bCs/>
          <w:i/>
          <w:sz w:val="20"/>
          <w:szCs w:val="20"/>
        </w:rPr>
      </w:pPr>
      <w:r w:rsidRPr="00CB7AED">
        <w:rPr>
          <w:rFonts w:asciiTheme="majorHAnsi" w:eastAsia="Times New Roman" w:hAnsiTheme="majorHAnsi" w:cstheme="minorHAnsi"/>
          <w:b/>
          <w:bCs/>
          <w:i/>
          <w:sz w:val="20"/>
          <w:szCs w:val="20"/>
        </w:rPr>
        <w:t>O programie L’Oréal-UNESCO Dla Kobiet i Nauki</w:t>
      </w:r>
    </w:p>
    <w:p w14:paraId="440EDA0E" w14:textId="77777777" w:rsidR="007A6AB9" w:rsidRPr="007A6AB9" w:rsidRDefault="007A6AB9" w:rsidP="000E3A4F">
      <w:pPr>
        <w:jc w:val="both"/>
        <w:rPr>
          <w:rFonts w:asciiTheme="majorHAnsi" w:eastAsia="Times New Roman" w:hAnsiTheme="majorHAnsi" w:cstheme="minorHAnsi"/>
          <w:bCs/>
          <w:i/>
          <w:sz w:val="20"/>
          <w:szCs w:val="20"/>
        </w:rPr>
      </w:pPr>
      <w:r w:rsidRPr="007A6AB9">
        <w:rPr>
          <w:rFonts w:asciiTheme="majorHAnsi" w:eastAsia="Times New Roman" w:hAnsiTheme="majorHAnsi" w:cstheme="minorHAnsi"/>
          <w:bCs/>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w:t>
      </w:r>
      <w:r>
        <w:rPr>
          <w:rFonts w:asciiTheme="majorHAnsi" w:eastAsia="Times New Roman" w:hAnsiTheme="majorHAnsi" w:cstheme="minorHAnsi"/>
          <w:bCs/>
          <w:i/>
          <w:sz w:val="20"/>
          <w:szCs w:val="20"/>
        </w:rPr>
        <w:t>ka Akademia Nauk. Do 2018</w:t>
      </w:r>
      <w:r w:rsidRPr="007A6AB9">
        <w:rPr>
          <w:rFonts w:asciiTheme="majorHAnsi" w:eastAsia="Times New Roman" w:hAnsiTheme="majorHAnsi" w:cstheme="minorHAnsi"/>
          <w:bCs/>
          <w:i/>
          <w:sz w:val="20"/>
          <w:szCs w:val="20"/>
        </w:rPr>
        <w:t xml:space="preserve"> roku </w:t>
      </w:r>
      <w:r>
        <w:rPr>
          <w:rFonts w:asciiTheme="majorHAnsi" w:eastAsia="Times New Roman" w:hAnsiTheme="majorHAnsi" w:cstheme="minorHAnsi"/>
          <w:bCs/>
          <w:i/>
          <w:sz w:val="20"/>
          <w:szCs w:val="20"/>
        </w:rPr>
        <w:t>w Polsce wyróżniono 93</w:t>
      </w:r>
      <w:r w:rsidRPr="007A6AB9">
        <w:rPr>
          <w:rFonts w:asciiTheme="majorHAnsi" w:eastAsia="Times New Roman" w:hAnsiTheme="majorHAnsi" w:cstheme="minorHAnsi"/>
          <w:bCs/>
          <w:i/>
          <w:sz w:val="20"/>
          <w:szCs w:val="20"/>
        </w:rPr>
        <w:t xml:space="preserve"> kobiet</w:t>
      </w:r>
      <w:r>
        <w:rPr>
          <w:rFonts w:asciiTheme="majorHAnsi" w:eastAsia="Times New Roman" w:hAnsiTheme="majorHAnsi" w:cstheme="minorHAnsi"/>
          <w:bCs/>
          <w:i/>
          <w:sz w:val="20"/>
          <w:szCs w:val="20"/>
        </w:rPr>
        <w:t>y</w:t>
      </w:r>
      <w:r w:rsidRPr="007A6AB9">
        <w:rPr>
          <w:rFonts w:asciiTheme="majorHAnsi" w:eastAsia="Times New Roman" w:hAnsiTheme="majorHAnsi" w:cstheme="minorHAnsi"/>
          <w:bCs/>
          <w:i/>
          <w:sz w:val="20"/>
          <w:szCs w:val="20"/>
        </w:rPr>
        <w:t>-naukowców.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08D030D8" w14:textId="77777777" w:rsidR="007A6AB9" w:rsidRPr="007A6AB9" w:rsidRDefault="007A6AB9" w:rsidP="000E3A4F">
      <w:pPr>
        <w:jc w:val="both"/>
        <w:rPr>
          <w:rFonts w:asciiTheme="majorHAnsi" w:eastAsia="Times New Roman" w:hAnsiTheme="majorHAnsi" w:cstheme="minorHAnsi"/>
          <w:i/>
          <w:color w:val="A6A6A6" w:themeColor="background1" w:themeShade="A6"/>
          <w:sz w:val="20"/>
          <w:szCs w:val="20"/>
        </w:rPr>
      </w:pPr>
    </w:p>
    <w:p w14:paraId="35EE7535" w14:textId="77777777" w:rsidR="007A6AB9" w:rsidRPr="007A6AB9" w:rsidRDefault="007A6AB9" w:rsidP="000E3A4F">
      <w:pPr>
        <w:jc w:val="both"/>
        <w:rPr>
          <w:rFonts w:asciiTheme="majorHAnsi" w:hAnsiTheme="majorHAnsi"/>
          <w:b/>
          <w:sz w:val="20"/>
          <w:szCs w:val="20"/>
        </w:rPr>
      </w:pPr>
      <w:r w:rsidRPr="007A6AB9">
        <w:rPr>
          <w:rFonts w:asciiTheme="majorHAnsi" w:hAnsiTheme="majorHAnsi"/>
          <w:b/>
          <w:sz w:val="20"/>
          <w:szCs w:val="20"/>
        </w:rPr>
        <w:t>Więcej o programie:</w:t>
      </w:r>
    </w:p>
    <w:p w14:paraId="18134893" w14:textId="77777777" w:rsidR="007A6AB9" w:rsidRPr="007A6AB9" w:rsidRDefault="007A6AB9" w:rsidP="000E3A4F">
      <w:pPr>
        <w:jc w:val="both"/>
        <w:rPr>
          <w:rFonts w:asciiTheme="majorHAnsi" w:hAnsiTheme="majorHAnsi"/>
          <w:i/>
          <w:sz w:val="18"/>
          <w:szCs w:val="18"/>
        </w:rPr>
      </w:pPr>
      <w:r w:rsidRPr="007A6AB9">
        <w:rPr>
          <w:rFonts w:asciiTheme="majorHAnsi" w:hAnsiTheme="majorHAnsi"/>
          <w:i/>
          <w:sz w:val="18"/>
          <w:szCs w:val="18"/>
        </w:rPr>
        <w:t xml:space="preserve">Strona programu L’Oréal-UNESCO Dla Kobiet i Nauki: </w:t>
      </w:r>
      <w:hyperlink r:id="rId7" w:history="1">
        <w:r w:rsidRPr="007A6AB9">
          <w:rPr>
            <w:rStyle w:val="Hipercze"/>
            <w:rFonts w:asciiTheme="majorHAnsi" w:hAnsiTheme="majorHAnsi" w:cstheme="minorHAnsi"/>
            <w:i/>
            <w:sz w:val="18"/>
            <w:szCs w:val="18"/>
          </w:rPr>
          <w:t>www.lorealdlakobietinauki.pl</w:t>
        </w:r>
      </w:hyperlink>
      <w:r w:rsidRPr="007A6AB9">
        <w:rPr>
          <w:rFonts w:asciiTheme="majorHAnsi" w:hAnsiTheme="majorHAnsi" w:cstheme="minorHAnsi"/>
          <w:i/>
          <w:sz w:val="18"/>
          <w:szCs w:val="18"/>
        </w:rPr>
        <w:t xml:space="preserve"> </w:t>
      </w:r>
    </w:p>
    <w:p w14:paraId="36D3EC78" w14:textId="77777777" w:rsidR="007A6AB9" w:rsidRPr="007A6AB9" w:rsidRDefault="007A6AB9" w:rsidP="000E3A4F">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Facebook: </w:t>
      </w:r>
      <w:hyperlink r:id="rId8" w:history="1">
        <w:r w:rsidRPr="007A6AB9">
          <w:rPr>
            <w:rStyle w:val="Hipercze"/>
            <w:rFonts w:asciiTheme="majorHAnsi" w:hAnsiTheme="majorHAnsi" w:cstheme="minorHAnsi"/>
            <w:i/>
            <w:sz w:val="18"/>
            <w:szCs w:val="18"/>
            <w:lang w:val="en-US"/>
          </w:rPr>
          <w:t>https://www.facebook.com/LOrealPoland</w:t>
        </w:r>
      </w:hyperlink>
      <w:r w:rsidRPr="007A6AB9">
        <w:rPr>
          <w:rFonts w:asciiTheme="majorHAnsi" w:hAnsiTheme="majorHAnsi" w:cstheme="minorHAnsi"/>
          <w:i/>
          <w:sz w:val="18"/>
          <w:szCs w:val="18"/>
          <w:lang w:val="en-US"/>
        </w:rPr>
        <w:t xml:space="preserve">   </w:t>
      </w:r>
    </w:p>
    <w:p w14:paraId="7B2392DA" w14:textId="77777777" w:rsidR="007A6AB9" w:rsidRPr="007A6AB9" w:rsidRDefault="007A6AB9" w:rsidP="000E3A4F">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You Tube: </w:t>
      </w:r>
      <w:hyperlink r:id="rId9" w:history="1">
        <w:r w:rsidRPr="007A6AB9">
          <w:rPr>
            <w:rStyle w:val="Hipercze"/>
            <w:rFonts w:asciiTheme="majorHAnsi" w:hAnsiTheme="majorHAnsi" w:cstheme="minorHAnsi"/>
            <w:i/>
            <w:sz w:val="18"/>
            <w:szCs w:val="18"/>
            <w:lang w:val="en-US"/>
          </w:rPr>
          <w:t>https://www.youtube.com/channel/UCflz0yIopDv2VtSwsqmr_HQ/featured</w:t>
        </w:r>
      </w:hyperlink>
      <w:r w:rsidRPr="007A6AB9">
        <w:rPr>
          <w:rFonts w:asciiTheme="majorHAnsi" w:hAnsiTheme="majorHAnsi" w:cstheme="minorHAnsi"/>
          <w:i/>
          <w:sz w:val="18"/>
          <w:szCs w:val="18"/>
          <w:lang w:val="en-US"/>
        </w:rPr>
        <w:t xml:space="preserve">  </w:t>
      </w:r>
    </w:p>
    <w:p w14:paraId="1EC5BE8B" w14:textId="79EE31CD" w:rsidR="007A6AB9" w:rsidRPr="007A6AB9" w:rsidRDefault="007A6AB9" w:rsidP="000E3A4F">
      <w:pPr>
        <w:jc w:val="both"/>
        <w:rPr>
          <w:rFonts w:asciiTheme="majorHAnsi" w:hAnsiTheme="majorHAnsi" w:cstheme="minorHAnsi"/>
          <w:i/>
          <w:sz w:val="18"/>
          <w:szCs w:val="18"/>
        </w:rPr>
      </w:pPr>
      <w:r w:rsidRPr="007A6AB9">
        <w:rPr>
          <w:rFonts w:asciiTheme="majorHAnsi" w:hAnsiTheme="majorHAnsi" w:cstheme="minorHAnsi"/>
          <w:i/>
          <w:sz w:val="18"/>
          <w:szCs w:val="18"/>
        </w:rPr>
        <w:lastRenderedPageBreak/>
        <w:t xml:space="preserve">Film o badaniach </w:t>
      </w:r>
      <w:r w:rsidR="002C6C88">
        <w:rPr>
          <w:rFonts w:asciiTheme="majorHAnsi" w:hAnsiTheme="majorHAnsi" w:cstheme="minorHAnsi"/>
          <w:i/>
          <w:sz w:val="18"/>
          <w:szCs w:val="18"/>
        </w:rPr>
        <w:t>lek. Beaty Mał</w:t>
      </w:r>
      <w:r w:rsidR="00793490">
        <w:rPr>
          <w:rFonts w:asciiTheme="majorHAnsi" w:hAnsiTheme="majorHAnsi" w:cstheme="minorHAnsi"/>
          <w:i/>
          <w:sz w:val="18"/>
          <w:szCs w:val="18"/>
        </w:rPr>
        <w:t>a</w:t>
      </w:r>
      <w:r w:rsidR="002C6C88">
        <w:rPr>
          <w:rFonts w:asciiTheme="majorHAnsi" w:hAnsiTheme="majorHAnsi" w:cstheme="minorHAnsi"/>
          <w:i/>
          <w:sz w:val="18"/>
          <w:szCs w:val="18"/>
        </w:rPr>
        <w:t>chowskiej</w:t>
      </w:r>
      <w:r>
        <w:rPr>
          <w:rFonts w:asciiTheme="majorHAnsi" w:hAnsiTheme="majorHAnsi" w:cstheme="minorHAnsi"/>
          <w:i/>
          <w:sz w:val="18"/>
          <w:szCs w:val="18"/>
        </w:rPr>
        <w:t xml:space="preserve">: </w:t>
      </w:r>
      <w:hyperlink r:id="rId10" w:history="1">
        <w:r w:rsidR="002C6C88" w:rsidRPr="00C40956">
          <w:rPr>
            <w:rStyle w:val="Hipercze"/>
            <w:rFonts w:asciiTheme="majorHAnsi" w:hAnsiTheme="majorHAnsi" w:cstheme="minorHAnsi"/>
            <w:i/>
            <w:sz w:val="18"/>
            <w:szCs w:val="18"/>
          </w:rPr>
          <w:t>https://www.youtube.com/watch?v=YSxUuUfpOrw</w:t>
        </w:r>
      </w:hyperlink>
      <w:r w:rsidR="002C6C88">
        <w:rPr>
          <w:rFonts w:asciiTheme="majorHAnsi" w:hAnsiTheme="majorHAnsi" w:cstheme="minorHAnsi"/>
          <w:i/>
          <w:sz w:val="18"/>
          <w:szCs w:val="18"/>
        </w:rPr>
        <w:t xml:space="preserve"> </w:t>
      </w:r>
      <w:bookmarkStart w:id="0" w:name="_GoBack"/>
      <w:bookmarkEnd w:id="0"/>
    </w:p>
    <w:p w14:paraId="232B8C07" w14:textId="77777777" w:rsidR="00E34BF2" w:rsidRDefault="00E34BF2" w:rsidP="000E3A4F">
      <w:pPr>
        <w:jc w:val="both"/>
        <w:rPr>
          <w:rFonts w:asciiTheme="majorHAnsi" w:hAnsiTheme="majorHAnsi"/>
          <w:b/>
          <w:sz w:val="20"/>
          <w:szCs w:val="20"/>
        </w:rPr>
      </w:pPr>
    </w:p>
    <w:p w14:paraId="58A79E7D" w14:textId="77777777" w:rsidR="007A6AB9" w:rsidRPr="007A6AB9" w:rsidRDefault="007A6AB9" w:rsidP="000E3A4F">
      <w:pPr>
        <w:jc w:val="both"/>
        <w:rPr>
          <w:rFonts w:asciiTheme="majorHAnsi" w:hAnsiTheme="majorHAnsi"/>
          <w:b/>
          <w:sz w:val="20"/>
          <w:szCs w:val="20"/>
        </w:rPr>
      </w:pPr>
      <w:r w:rsidRPr="007A6AB9">
        <w:rPr>
          <w:rFonts w:asciiTheme="majorHAnsi" w:hAnsiTheme="majorHAnsi"/>
          <w:b/>
          <w:sz w:val="20"/>
          <w:szCs w:val="20"/>
        </w:rPr>
        <w:t>Kontakt dla mediów:</w:t>
      </w:r>
    </w:p>
    <w:tbl>
      <w:tblPr>
        <w:tblW w:w="92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79"/>
        <w:gridCol w:w="2711"/>
      </w:tblGrid>
      <w:tr w:rsidR="007A6AB9" w:rsidRPr="007A6AB9" w14:paraId="6D012B0D" w14:textId="77777777" w:rsidTr="00A213F3">
        <w:trPr>
          <w:trHeight w:val="1534"/>
          <w:jc w:val="center"/>
        </w:trPr>
        <w:tc>
          <w:tcPr>
            <w:tcW w:w="3275" w:type="dxa"/>
            <w:tcBorders>
              <w:top w:val="single" w:sz="4" w:space="0" w:color="00000A"/>
              <w:left w:val="single" w:sz="4" w:space="0" w:color="00000A"/>
              <w:bottom w:val="single" w:sz="4" w:space="0" w:color="00000A"/>
              <w:right w:val="single" w:sz="4" w:space="0" w:color="00000A"/>
            </w:tcBorders>
          </w:tcPr>
          <w:p w14:paraId="31781939" w14:textId="77777777" w:rsidR="007A6AB9" w:rsidRPr="007A6AB9" w:rsidRDefault="007A6AB9" w:rsidP="000E3A4F">
            <w:pPr>
              <w:jc w:val="both"/>
              <w:rPr>
                <w:rFonts w:asciiTheme="majorHAnsi" w:hAnsiTheme="majorHAnsi" w:cs="Calibri"/>
                <w:sz w:val="18"/>
                <w:szCs w:val="18"/>
              </w:rPr>
            </w:pPr>
            <w:r w:rsidRPr="007A6AB9">
              <w:rPr>
                <w:rFonts w:asciiTheme="majorHAnsi" w:hAnsiTheme="majorHAnsi" w:cs="Calibri"/>
                <w:sz w:val="18"/>
                <w:szCs w:val="18"/>
              </w:rPr>
              <w:t>L’Oréal Polska</w:t>
            </w:r>
          </w:p>
          <w:p w14:paraId="676C6430" w14:textId="77777777" w:rsidR="007A6AB9" w:rsidRPr="007A6AB9" w:rsidRDefault="007A6AB9" w:rsidP="000E3A4F">
            <w:pPr>
              <w:jc w:val="both"/>
              <w:rPr>
                <w:rFonts w:asciiTheme="majorHAnsi" w:hAnsiTheme="majorHAnsi" w:cs="Calibri"/>
                <w:sz w:val="18"/>
                <w:szCs w:val="18"/>
              </w:rPr>
            </w:pPr>
            <w:r w:rsidRPr="007A6AB9">
              <w:rPr>
                <w:rFonts w:asciiTheme="majorHAnsi" w:hAnsiTheme="majorHAnsi" w:cs="Calibri"/>
                <w:sz w:val="18"/>
                <w:szCs w:val="18"/>
              </w:rPr>
              <w:t xml:space="preserve">Barbara Stępień </w:t>
            </w:r>
          </w:p>
          <w:p w14:paraId="444C8664" w14:textId="77777777" w:rsidR="007A6AB9" w:rsidRPr="007A6AB9" w:rsidRDefault="007A6AB9" w:rsidP="000E3A4F">
            <w:pPr>
              <w:jc w:val="both"/>
              <w:rPr>
                <w:rFonts w:asciiTheme="majorHAnsi" w:hAnsiTheme="majorHAnsi" w:cs="Calibri"/>
                <w:b/>
                <w:bCs/>
                <w:sz w:val="18"/>
                <w:szCs w:val="18"/>
              </w:rPr>
            </w:pPr>
            <w:r w:rsidRPr="007A6AB9">
              <w:rPr>
                <w:rFonts w:asciiTheme="majorHAnsi" w:hAnsiTheme="majorHAnsi" w:cs="Calibri"/>
                <w:sz w:val="18"/>
                <w:szCs w:val="18"/>
              </w:rPr>
              <w:t>Dyrektor Komunikacji Korporacyjnej</w:t>
            </w:r>
          </w:p>
          <w:p w14:paraId="46CC74F5" w14:textId="77777777" w:rsidR="007A6AB9" w:rsidRPr="007A6AB9" w:rsidRDefault="007A6AB9" w:rsidP="000E3A4F">
            <w:pPr>
              <w:jc w:val="both"/>
              <w:rPr>
                <w:rFonts w:asciiTheme="majorHAnsi" w:hAnsiTheme="majorHAnsi" w:cs="Calibri"/>
                <w:sz w:val="18"/>
                <w:szCs w:val="18"/>
                <w:lang w:val="fr-FR"/>
              </w:rPr>
            </w:pPr>
            <w:r w:rsidRPr="007A6AB9">
              <w:rPr>
                <w:rFonts w:asciiTheme="majorHAnsi" w:hAnsiTheme="majorHAnsi" w:cs="Calibri"/>
                <w:sz w:val="18"/>
                <w:szCs w:val="18"/>
                <w:lang w:val="fr-FR"/>
              </w:rPr>
              <w:t>L’Oréal Polska i Kraje Bałtyckie</w:t>
            </w:r>
          </w:p>
          <w:p w14:paraId="2CAFB18C" w14:textId="77777777" w:rsidR="007A6AB9" w:rsidRPr="007A6AB9" w:rsidRDefault="007A6AB9" w:rsidP="000E3A4F">
            <w:pPr>
              <w:jc w:val="both"/>
              <w:rPr>
                <w:rFonts w:asciiTheme="majorHAnsi" w:hAnsiTheme="majorHAnsi" w:cs="Calibri"/>
                <w:sz w:val="18"/>
                <w:szCs w:val="18"/>
                <w:lang w:val="fr-FR"/>
              </w:rPr>
            </w:pPr>
            <w:r w:rsidRPr="007A6AB9">
              <w:rPr>
                <w:rFonts w:asciiTheme="majorHAnsi" w:hAnsiTheme="majorHAnsi" w:cs="Calibri"/>
                <w:sz w:val="18"/>
                <w:szCs w:val="18"/>
                <w:lang w:val="fr-FR"/>
              </w:rPr>
              <w:t>tel. 509 526 026</w:t>
            </w:r>
          </w:p>
          <w:p w14:paraId="6B3B19D4" w14:textId="77777777" w:rsidR="007A6AB9" w:rsidRPr="00B81F3D" w:rsidRDefault="00793490" w:rsidP="000E3A4F">
            <w:pPr>
              <w:jc w:val="both"/>
              <w:rPr>
                <w:rFonts w:asciiTheme="majorHAnsi" w:hAnsiTheme="majorHAnsi"/>
                <w:sz w:val="18"/>
                <w:szCs w:val="18"/>
                <w:lang w:val="en-US"/>
              </w:rPr>
            </w:pPr>
            <w:hyperlink r:id="rId11" w:history="1">
              <w:r w:rsidR="007A6AB9" w:rsidRPr="007A6AB9">
                <w:rPr>
                  <w:rStyle w:val="Hipercze"/>
                  <w:rFonts w:asciiTheme="majorHAnsi" w:hAnsiTheme="majorHAnsi" w:cs="Calibri"/>
                  <w:sz w:val="18"/>
                  <w:szCs w:val="18"/>
                  <w:lang w:val="fr-FR"/>
                </w:rPr>
                <w:t>barbara.stepien@loreal.com</w:t>
              </w:r>
            </w:hyperlink>
          </w:p>
        </w:tc>
        <w:tc>
          <w:tcPr>
            <w:tcW w:w="3279" w:type="dxa"/>
            <w:tcBorders>
              <w:top w:val="single" w:sz="4" w:space="0" w:color="00000A"/>
              <w:left w:val="single" w:sz="4" w:space="0" w:color="00000A"/>
              <w:bottom w:val="single" w:sz="4" w:space="0" w:color="00000A"/>
              <w:right w:val="single" w:sz="4" w:space="0" w:color="00000A"/>
            </w:tcBorders>
            <w:hideMark/>
          </w:tcPr>
          <w:p w14:paraId="555ACF47" w14:textId="77777777" w:rsidR="007A6AB9" w:rsidRPr="007A6AB9" w:rsidRDefault="007A6AB9" w:rsidP="000E3A4F">
            <w:pPr>
              <w:jc w:val="both"/>
              <w:textAlignment w:val="baseline"/>
              <w:rPr>
                <w:rFonts w:asciiTheme="majorHAnsi" w:hAnsiTheme="majorHAnsi" w:cs="Calibri"/>
                <w:color w:val="000000"/>
                <w:sz w:val="18"/>
                <w:szCs w:val="18"/>
              </w:rPr>
            </w:pPr>
            <w:r w:rsidRPr="007A6AB9">
              <w:rPr>
                <w:rFonts w:asciiTheme="majorHAnsi" w:hAnsiTheme="majorHAnsi" w:cs="Calibri"/>
                <w:color w:val="000000"/>
                <w:sz w:val="18"/>
                <w:szCs w:val="18"/>
              </w:rPr>
              <w:t>L’Oréal Polska</w:t>
            </w:r>
            <w:r w:rsidRPr="007A6AB9">
              <w:rPr>
                <w:rFonts w:asciiTheme="majorHAnsi" w:hAnsiTheme="majorHAnsi" w:cs="Calibri"/>
                <w:color w:val="000000"/>
                <w:sz w:val="18"/>
                <w:szCs w:val="18"/>
              </w:rPr>
              <w:tab/>
            </w:r>
          </w:p>
          <w:p w14:paraId="17CEBAFA" w14:textId="77777777" w:rsidR="007A6AB9" w:rsidRPr="007A6AB9" w:rsidRDefault="007A6AB9" w:rsidP="000E3A4F">
            <w:pPr>
              <w:jc w:val="both"/>
              <w:textAlignment w:val="baseline"/>
              <w:rPr>
                <w:rFonts w:asciiTheme="majorHAnsi" w:hAnsiTheme="majorHAnsi" w:cs="Calibri"/>
                <w:sz w:val="18"/>
                <w:szCs w:val="18"/>
              </w:rPr>
            </w:pPr>
            <w:r w:rsidRPr="007A6AB9">
              <w:rPr>
                <w:rFonts w:asciiTheme="majorHAnsi" w:hAnsiTheme="majorHAnsi" w:cs="Calibri"/>
                <w:sz w:val="18"/>
                <w:szCs w:val="18"/>
              </w:rPr>
              <w:t>Katarzyna Pękala</w:t>
            </w:r>
          </w:p>
          <w:p w14:paraId="70E7B6AC" w14:textId="77777777" w:rsidR="007A6AB9" w:rsidRPr="007A6AB9" w:rsidRDefault="007A6AB9" w:rsidP="001B2BB0">
            <w:pPr>
              <w:textAlignment w:val="baseline"/>
              <w:rPr>
                <w:rFonts w:asciiTheme="majorHAnsi" w:hAnsiTheme="majorHAnsi" w:cs="Calibri"/>
                <w:sz w:val="18"/>
                <w:szCs w:val="18"/>
              </w:rPr>
            </w:pPr>
            <w:r w:rsidRPr="007A6AB9">
              <w:rPr>
                <w:rFonts w:asciiTheme="majorHAnsi" w:hAnsiTheme="majorHAnsi" w:cs="Calibri"/>
                <w:sz w:val="18"/>
                <w:szCs w:val="18"/>
              </w:rPr>
              <w:t xml:space="preserve">Kierownik Programu L’Oréal-UNESCO </w:t>
            </w:r>
            <w:r w:rsidRPr="007A6AB9">
              <w:rPr>
                <w:rFonts w:asciiTheme="majorHAnsi" w:hAnsiTheme="majorHAnsi" w:cs="Calibri"/>
                <w:sz w:val="18"/>
                <w:szCs w:val="18"/>
              </w:rPr>
              <w:br/>
              <w:t>Dla Kobiet i Nauki</w:t>
            </w:r>
          </w:p>
          <w:p w14:paraId="0457EAFC" w14:textId="77777777" w:rsidR="007A6AB9" w:rsidRPr="007A6AB9" w:rsidRDefault="007A6AB9" w:rsidP="000E3A4F">
            <w:pPr>
              <w:jc w:val="both"/>
              <w:textAlignment w:val="baseline"/>
              <w:rPr>
                <w:rFonts w:asciiTheme="majorHAnsi" w:hAnsiTheme="majorHAnsi" w:cs="Calibri"/>
                <w:sz w:val="18"/>
                <w:szCs w:val="18"/>
                <w:lang w:val="de-DE"/>
              </w:rPr>
            </w:pPr>
            <w:r w:rsidRPr="007A6AB9">
              <w:rPr>
                <w:rFonts w:asciiTheme="majorHAnsi" w:hAnsiTheme="majorHAnsi" w:cs="Calibri"/>
                <w:sz w:val="18"/>
                <w:szCs w:val="18"/>
                <w:lang w:val="de-DE"/>
              </w:rPr>
              <w:t>tel. 508 034 984</w:t>
            </w:r>
          </w:p>
          <w:p w14:paraId="3BDE7AD2" w14:textId="77777777" w:rsidR="007A6AB9" w:rsidRPr="007A6AB9" w:rsidRDefault="00793490" w:rsidP="000E3A4F">
            <w:pPr>
              <w:jc w:val="both"/>
              <w:textAlignment w:val="baseline"/>
              <w:rPr>
                <w:rFonts w:asciiTheme="majorHAnsi" w:hAnsiTheme="majorHAnsi"/>
                <w:sz w:val="18"/>
                <w:szCs w:val="18"/>
                <w:lang w:val="de-DE"/>
              </w:rPr>
            </w:pPr>
            <w:hyperlink r:id="rId12" w:history="1">
              <w:r w:rsidR="007A6AB9" w:rsidRPr="007A6AB9">
                <w:rPr>
                  <w:rStyle w:val="Hipercze"/>
                  <w:rFonts w:asciiTheme="majorHAnsi" w:hAnsiTheme="majorHAnsi" w:cs="Calibri"/>
                  <w:sz w:val="18"/>
                  <w:szCs w:val="18"/>
                  <w:lang w:val="de-DE"/>
                </w:rPr>
                <w:t>katarzyna.pekala@loreal.com</w:t>
              </w:r>
            </w:hyperlink>
          </w:p>
        </w:tc>
        <w:tc>
          <w:tcPr>
            <w:tcW w:w="2711" w:type="dxa"/>
            <w:tcBorders>
              <w:top w:val="single" w:sz="4" w:space="0" w:color="00000A"/>
              <w:left w:val="single" w:sz="4" w:space="0" w:color="00000A"/>
              <w:bottom w:val="single" w:sz="4" w:space="0" w:color="00000A"/>
              <w:right w:val="single" w:sz="4" w:space="0" w:color="00000A"/>
            </w:tcBorders>
          </w:tcPr>
          <w:p w14:paraId="611AA9BF" w14:textId="77777777" w:rsidR="007A6AB9" w:rsidRPr="007A6AB9" w:rsidRDefault="007A6AB9" w:rsidP="000E3A4F">
            <w:pPr>
              <w:jc w:val="both"/>
              <w:textAlignment w:val="baseline"/>
              <w:rPr>
                <w:rFonts w:asciiTheme="majorHAnsi" w:hAnsiTheme="majorHAnsi" w:cs="Calibri"/>
                <w:color w:val="000000"/>
                <w:sz w:val="18"/>
                <w:szCs w:val="18"/>
                <w:lang w:val="en-US"/>
              </w:rPr>
            </w:pPr>
            <w:r w:rsidRPr="007A6AB9">
              <w:rPr>
                <w:rFonts w:asciiTheme="majorHAnsi" w:hAnsiTheme="majorHAnsi" w:cs="Calibri"/>
                <w:color w:val="000000"/>
                <w:sz w:val="18"/>
                <w:szCs w:val="18"/>
                <w:lang w:val="en-US"/>
              </w:rPr>
              <w:t>On Board PR</w:t>
            </w:r>
          </w:p>
          <w:p w14:paraId="56EEEDF6" w14:textId="77777777" w:rsidR="007A6AB9" w:rsidRPr="007A6AB9" w:rsidRDefault="007A6AB9" w:rsidP="000E3A4F">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Weronika Kopernok</w:t>
            </w:r>
          </w:p>
          <w:p w14:paraId="272BCD96" w14:textId="77777777" w:rsidR="007A6AB9" w:rsidRPr="007A6AB9" w:rsidRDefault="007A6AB9" w:rsidP="000E3A4F">
            <w:pPr>
              <w:jc w:val="both"/>
              <w:textAlignment w:val="baseline"/>
              <w:rPr>
                <w:rFonts w:asciiTheme="majorHAnsi" w:hAnsiTheme="majorHAnsi" w:cs="Calibri"/>
                <w:sz w:val="18"/>
                <w:szCs w:val="18"/>
                <w:lang w:val="en-US"/>
              </w:rPr>
            </w:pPr>
          </w:p>
          <w:p w14:paraId="567AB773" w14:textId="77777777" w:rsidR="007A6AB9" w:rsidRPr="007A6AB9" w:rsidRDefault="007A6AB9" w:rsidP="000E3A4F">
            <w:pPr>
              <w:jc w:val="both"/>
              <w:textAlignment w:val="baseline"/>
              <w:rPr>
                <w:rFonts w:asciiTheme="majorHAnsi" w:hAnsiTheme="majorHAnsi" w:cs="Calibri"/>
                <w:sz w:val="18"/>
                <w:szCs w:val="18"/>
                <w:lang w:val="en-US"/>
              </w:rPr>
            </w:pPr>
          </w:p>
          <w:p w14:paraId="3CDCAD50" w14:textId="77777777" w:rsidR="007A6AB9" w:rsidRPr="007A6AB9" w:rsidRDefault="007A6AB9" w:rsidP="000E3A4F">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tel. 662 061 029</w:t>
            </w:r>
          </w:p>
          <w:p w14:paraId="78F1BD89" w14:textId="77777777" w:rsidR="007A6AB9" w:rsidRPr="007A6AB9" w:rsidRDefault="00793490" w:rsidP="000E3A4F">
            <w:pPr>
              <w:jc w:val="both"/>
              <w:textAlignment w:val="baseline"/>
              <w:rPr>
                <w:rFonts w:asciiTheme="majorHAnsi" w:hAnsiTheme="majorHAnsi"/>
                <w:sz w:val="18"/>
                <w:szCs w:val="18"/>
                <w:lang w:val="en-GB"/>
              </w:rPr>
            </w:pPr>
            <w:hyperlink r:id="rId13" w:history="1">
              <w:r w:rsidR="007A6AB9" w:rsidRPr="007A6AB9">
                <w:rPr>
                  <w:rStyle w:val="Hipercze"/>
                  <w:rFonts w:asciiTheme="majorHAnsi" w:hAnsiTheme="majorHAnsi" w:cs="Calibri"/>
                  <w:sz w:val="18"/>
                  <w:szCs w:val="18"/>
                  <w:lang w:val="en-US"/>
                </w:rPr>
                <w:t>wkopernok@onboard.pl</w:t>
              </w:r>
            </w:hyperlink>
          </w:p>
        </w:tc>
      </w:tr>
    </w:tbl>
    <w:p w14:paraId="60DD7C58" w14:textId="77777777" w:rsidR="00795702" w:rsidRPr="007A6AB9" w:rsidRDefault="00795702" w:rsidP="000E3A4F">
      <w:pPr>
        <w:jc w:val="both"/>
        <w:rPr>
          <w:rFonts w:asciiTheme="majorHAnsi" w:hAnsiTheme="majorHAnsi" w:cs="Arial"/>
          <w:sz w:val="22"/>
          <w:szCs w:val="22"/>
          <w:lang w:val="pl-PL"/>
        </w:rPr>
      </w:pPr>
    </w:p>
    <w:sectPr w:rsidR="00795702" w:rsidRPr="007A6AB9" w:rsidSect="003C0ABF">
      <w:headerReference w:type="default" r:id="rId1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31218" w14:textId="77777777" w:rsidR="004E3518" w:rsidRDefault="004E3518" w:rsidP="003314DE">
      <w:r>
        <w:separator/>
      </w:r>
    </w:p>
  </w:endnote>
  <w:endnote w:type="continuationSeparator" w:id="0">
    <w:p w14:paraId="2F07BF94" w14:textId="77777777" w:rsidR="004E3518" w:rsidRDefault="004E3518" w:rsidP="0033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F9FA" w14:textId="77777777" w:rsidR="004E3518" w:rsidRDefault="004E3518" w:rsidP="003314DE">
      <w:r>
        <w:separator/>
      </w:r>
    </w:p>
  </w:footnote>
  <w:footnote w:type="continuationSeparator" w:id="0">
    <w:p w14:paraId="032A2915" w14:textId="77777777" w:rsidR="004E3518" w:rsidRDefault="004E3518" w:rsidP="003314DE">
      <w:r>
        <w:continuationSeparator/>
      </w:r>
    </w:p>
  </w:footnote>
  <w:footnote w:id="1">
    <w:p w14:paraId="22611C90" w14:textId="483E9802" w:rsidR="00702FA5" w:rsidRPr="00283240" w:rsidRDefault="00702FA5" w:rsidP="00283240">
      <w:pPr>
        <w:pStyle w:val="Tekstprzypisudolnego"/>
        <w:jc w:val="both"/>
        <w:rPr>
          <w:rFonts w:asciiTheme="majorHAnsi" w:hAnsiTheme="majorHAnsi" w:cstheme="majorHAnsi"/>
          <w:lang w:val="pl-PL"/>
        </w:rPr>
      </w:pPr>
      <w:r w:rsidRPr="00283240">
        <w:rPr>
          <w:rStyle w:val="Odwoanieprzypisudolnego"/>
          <w:rFonts w:asciiTheme="majorHAnsi" w:hAnsiTheme="majorHAnsi" w:cstheme="majorHAnsi"/>
        </w:rPr>
        <w:footnoteRef/>
      </w:r>
      <w:r w:rsidRPr="00283240">
        <w:rPr>
          <w:rFonts w:asciiTheme="majorHAnsi" w:hAnsiTheme="majorHAnsi" w:cstheme="majorHAnsi"/>
        </w:rPr>
        <w:t xml:space="preserve"> http://diabetyk.org.pl/wp-content/uploads/2017/12/Społeczny-obraz-cukrzycy_raport.pdf </w:t>
      </w:r>
    </w:p>
  </w:footnote>
  <w:footnote w:id="2">
    <w:p w14:paraId="3B796232" w14:textId="3C7A14DD" w:rsidR="00B70BF3" w:rsidRPr="00283240" w:rsidRDefault="00B70BF3" w:rsidP="00283240">
      <w:pPr>
        <w:pStyle w:val="Tekstprzypisudolnego"/>
        <w:jc w:val="both"/>
        <w:rPr>
          <w:rFonts w:asciiTheme="majorHAnsi" w:hAnsiTheme="majorHAnsi" w:cstheme="majorHAnsi"/>
          <w:lang w:val="pl-PL"/>
        </w:rPr>
      </w:pPr>
      <w:r w:rsidRPr="00283240">
        <w:rPr>
          <w:rStyle w:val="Odwoanieprzypisudolnego"/>
          <w:rFonts w:asciiTheme="majorHAnsi" w:hAnsiTheme="majorHAnsi" w:cstheme="majorHAnsi"/>
        </w:rPr>
        <w:footnoteRef/>
      </w:r>
      <w:r w:rsidRPr="00283240">
        <w:rPr>
          <w:rFonts w:asciiTheme="majorHAnsi" w:hAnsiTheme="majorHAnsi" w:cstheme="majorHAnsi"/>
        </w:rPr>
        <w:t xml:space="preserve">https://ncez.pl/choroba-a-dieta/cukrzyca-i-insulinoopornosc/cukrzyca-----w-liczbach--czy-powinnismy-sie-bac- </w:t>
      </w:r>
    </w:p>
  </w:footnote>
  <w:footnote w:id="3">
    <w:p w14:paraId="4CFA754D" w14:textId="327F28CB" w:rsidR="009429F4" w:rsidRPr="009429F4" w:rsidRDefault="009429F4" w:rsidP="00283240">
      <w:pPr>
        <w:pStyle w:val="Tekstprzypisudolnego"/>
        <w:jc w:val="both"/>
        <w:rPr>
          <w:lang w:val="pl-PL"/>
        </w:rPr>
      </w:pPr>
      <w:r w:rsidRPr="00283240">
        <w:rPr>
          <w:rStyle w:val="Odwoanieprzypisudolnego"/>
          <w:rFonts w:asciiTheme="majorHAnsi" w:hAnsiTheme="majorHAnsi" w:cstheme="majorHAnsi"/>
        </w:rPr>
        <w:footnoteRef/>
      </w:r>
      <w:r w:rsidRPr="00283240">
        <w:rPr>
          <w:rFonts w:asciiTheme="majorHAnsi" w:hAnsiTheme="majorHAnsi" w:cstheme="majorHAnsi"/>
        </w:rPr>
        <w:t xml:space="preserve"> https://cukrzycapolska.pl/cukrzyca/statystyki/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8F3D" w14:textId="77777777" w:rsidR="003314DE" w:rsidRDefault="003C0ABF" w:rsidP="003314DE">
    <w:pPr>
      <w:pStyle w:val="Nagwek"/>
      <w:jc w:val="center"/>
    </w:pPr>
    <w:r w:rsidRPr="003C0ABF">
      <w:rPr>
        <w:noProof/>
        <w:lang w:val="pl-PL"/>
      </w:rPr>
      <w:drawing>
        <wp:inline distT="0" distB="0" distL="0" distR="0" wp14:anchorId="2EF4544F" wp14:editId="6E532686">
          <wp:extent cx="1654010" cy="1491843"/>
          <wp:effectExtent l="0" t="0" r="3810" b="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7" t="5849" r="15979" b="5067"/>
                  <a:stretch/>
                </pic:blipFill>
                <pic:spPr bwMode="auto">
                  <a:xfrm>
                    <a:off x="0" y="0"/>
                    <a:ext cx="1671378" cy="15075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27"/>
    <w:rsid w:val="00000F2E"/>
    <w:rsid w:val="000165A3"/>
    <w:rsid w:val="000239B6"/>
    <w:rsid w:val="00027380"/>
    <w:rsid w:val="00030DE1"/>
    <w:rsid w:val="000313F8"/>
    <w:rsid w:val="0004105F"/>
    <w:rsid w:val="00041B05"/>
    <w:rsid w:val="00042B63"/>
    <w:rsid w:val="00044907"/>
    <w:rsid w:val="000546C7"/>
    <w:rsid w:val="00071FAA"/>
    <w:rsid w:val="00072F72"/>
    <w:rsid w:val="000922A4"/>
    <w:rsid w:val="00092B4B"/>
    <w:rsid w:val="00094DA6"/>
    <w:rsid w:val="000B0B28"/>
    <w:rsid w:val="000B3E8D"/>
    <w:rsid w:val="000B502C"/>
    <w:rsid w:val="000C2623"/>
    <w:rsid w:val="000D4F95"/>
    <w:rsid w:val="000E26B3"/>
    <w:rsid w:val="000E2CA9"/>
    <w:rsid w:val="000E3A4F"/>
    <w:rsid w:val="000E40E3"/>
    <w:rsid w:val="00117CD3"/>
    <w:rsid w:val="00123073"/>
    <w:rsid w:val="001271D2"/>
    <w:rsid w:val="001513AA"/>
    <w:rsid w:val="00164008"/>
    <w:rsid w:val="001641B0"/>
    <w:rsid w:val="00166B57"/>
    <w:rsid w:val="00172133"/>
    <w:rsid w:val="0017272A"/>
    <w:rsid w:val="0017378B"/>
    <w:rsid w:val="00177CD8"/>
    <w:rsid w:val="0018003C"/>
    <w:rsid w:val="00185D99"/>
    <w:rsid w:val="00190BCD"/>
    <w:rsid w:val="001945B4"/>
    <w:rsid w:val="00194A39"/>
    <w:rsid w:val="001966AA"/>
    <w:rsid w:val="001B2BB0"/>
    <w:rsid w:val="001B302B"/>
    <w:rsid w:val="001B6E31"/>
    <w:rsid w:val="001C5B07"/>
    <w:rsid w:val="001E3E0D"/>
    <w:rsid w:val="002044D9"/>
    <w:rsid w:val="00207395"/>
    <w:rsid w:val="002278AF"/>
    <w:rsid w:val="002362B9"/>
    <w:rsid w:val="00236755"/>
    <w:rsid w:val="00251625"/>
    <w:rsid w:val="00251694"/>
    <w:rsid w:val="0025276B"/>
    <w:rsid w:val="002624C9"/>
    <w:rsid w:val="0026264F"/>
    <w:rsid w:val="00281C19"/>
    <w:rsid w:val="00283240"/>
    <w:rsid w:val="00284F90"/>
    <w:rsid w:val="002856B1"/>
    <w:rsid w:val="002B18B5"/>
    <w:rsid w:val="002B3CFF"/>
    <w:rsid w:val="002B79F3"/>
    <w:rsid w:val="002C519F"/>
    <w:rsid w:val="002C6C88"/>
    <w:rsid w:val="002E39AB"/>
    <w:rsid w:val="00302FC5"/>
    <w:rsid w:val="003245C8"/>
    <w:rsid w:val="00330CCD"/>
    <w:rsid w:val="003314DE"/>
    <w:rsid w:val="0033768E"/>
    <w:rsid w:val="003404C9"/>
    <w:rsid w:val="00340963"/>
    <w:rsid w:val="003474E1"/>
    <w:rsid w:val="00381E15"/>
    <w:rsid w:val="003966C2"/>
    <w:rsid w:val="003B2A4B"/>
    <w:rsid w:val="003C0ABF"/>
    <w:rsid w:val="003E5084"/>
    <w:rsid w:val="003F6FF4"/>
    <w:rsid w:val="004008B9"/>
    <w:rsid w:val="00404916"/>
    <w:rsid w:val="0041411C"/>
    <w:rsid w:val="004152C0"/>
    <w:rsid w:val="00434E35"/>
    <w:rsid w:val="004448F0"/>
    <w:rsid w:val="00447127"/>
    <w:rsid w:val="004471C9"/>
    <w:rsid w:val="00454BB2"/>
    <w:rsid w:val="0046098D"/>
    <w:rsid w:val="00464B7A"/>
    <w:rsid w:val="00465FD1"/>
    <w:rsid w:val="00473708"/>
    <w:rsid w:val="00475031"/>
    <w:rsid w:val="00484096"/>
    <w:rsid w:val="004919BB"/>
    <w:rsid w:val="004959D1"/>
    <w:rsid w:val="004A2665"/>
    <w:rsid w:val="004B107D"/>
    <w:rsid w:val="004E3518"/>
    <w:rsid w:val="004F491C"/>
    <w:rsid w:val="004F4A2F"/>
    <w:rsid w:val="004F7D43"/>
    <w:rsid w:val="00505327"/>
    <w:rsid w:val="00522605"/>
    <w:rsid w:val="00527109"/>
    <w:rsid w:val="00551906"/>
    <w:rsid w:val="00561F6C"/>
    <w:rsid w:val="00585DAF"/>
    <w:rsid w:val="0058609B"/>
    <w:rsid w:val="0059612F"/>
    <w:rsid w:val="005A0B48"/>
    <w:rsid w:val="005A0D2E"/>
    <w:rsid w:val="005A3F02"/>
    <w:rsid w:val="005B2B44"/>
    <w:rsid w:val="005C615B"/>
    <w:rsid w:val="005D670E"/>
    <w:rsid w:val="005E1684"/>
    <w:rsid w:val="005F1335"/>
    <w:rsid w:val="00614912"/>
    <w:rsid w:val="006241CA"/>
    <w:rsid w:val="00636EDF"/>
    <w:rsid w:val="00644249"/>
    <w:rsid w:val="0064468E"/>
    <w:rsid w:val="00660867"/>
    <w:rsid w:val="0066228B"/>
    <w:rsid w:val="0066571F"/>
    <w:rsid w:val="006667C6"/>
    <w:rsid w:val="00672585"/>
    <w:rsid w:val="006731C7"/>
    <w:rsid w:val="006757D1"/>
    <w:rsid w:val="006810E4"/>
    <w:rsid w:val="00685803"/>
    <w:rsid w:val="006961CB"/>
    <w:rsid w:val="00696241"/>
    <w:rsid w:val="006B0090"/>
    <w:rsid w:val="006C5C93"/>
    <w:rsid w:val="006D0C7A"/>
    <w:rsid w:val="006D54F8"/>
    <w:rsid w:val="006E4383"/>
    <w:rsid w:val="006E75F4"/>
    <w:rsid w:val="0070057E"/>
    <w:rsid w:val="00700E6A"/>
    <w:rsid w:val="00702FA5"/>
    <w:rsid w:val="00720E50"/>
    <w:rsid w:val="007425ED"/>
    <w:rsid w:val="00743486"/>
    <w:rsid w:val="00754633"/>
    <w:rsid w:val="00767C2A"/>
    <w:rsid w:val="00793490"/>
    <w:rsid w:val="00795702"/>
    <w:rsid w:val="007A2E6A"/>
    <w:rsid w:val="007A6AB9"/>
    <w:rsid w:val="007B057B"/>
    <w:rsid w:val="007B4B3C"/>
    <w:rsid w:val="007D79C9"/>
    <w:rsid w:val="00803618"/>
    <w:rsid w:val="008067B3"/>
    <w:rsid w:val="00823EFF"/>
    <w:rsid w:val="00870D86"/>
    <w:rsid w:val="00873D06"/>
    <w:rsid w:val="0088142D"/>
    <w:rsid w:val="008949C8"/>
    <w:rsid w:val="008952D6"/>
    <w:rsid w:val="008A7158"/>
    <w:rsid w:val="009034A9"/>
    <w:rsid w:val="00916A47"/>
    <w:rsid w:val="009244E2"/>
    <w:rsid w:val="00937264"/>
    <w:rsid w:val="009429F4"/>
    <w:rsid w:val="009430B5"/>
    <w:rsid w:val="00946CBE"/>
    <w:rsid w:val="0095528C"/>
    <w:rsid w:val="009557C9"/>
    <w:rsid w:val="00960613"/>
    <w:rsid w:val="00972334"/>
    <w:rsid w:val="009733F5"/>
    <w:rsid w:val="00986A24"/>
    <w:rsid w:val="009875A1"/>
    <w:rsid w:val="00995DBB"/>
    <w:rsid w:val="009A0EBC"/>
    <w:rsid w:val="009A2E98"/>
    <w:rsid w:val="009A46E9"/>
    <w:rsid w:val="009A7275"/>
    <w:rsid w:val="009C5002"/>
    <w:rsid w:val="009C528B"/>
    <w:rsid w:val="009C5A30"/>
    <w:rsid w:val="009C66E5"/>
    <w:rsid w:val="009D114C"/>
    <w:rsid w:val="009D32B9"/>
    <w:rsid w:val="009F5F03"/>
    <w:rsid w:val="00A13040"/>
    <w:rsid w:val="00A22E2D"/>
    <w:rsid w:val="00A23602"/>
    <w:rsid w:val="00A3746F"/>
    <w:rsid w:val="00A43A92"/>
    <w:rsid w:val="00A50533"/>
    <w:rsid w:val="00A6777D"/>
    <w:rsid w:val="00A75BF7"/>
    <w:rsid w:val="00A84EF0"/>
    <w:rsid w:val="00A94E88"/>
    <w:rsid w:val="00AA406A"/>
    <w:rsid w:val="00AB3C83"/>
    <w:rsid w:val="00AC087F"/>
    <w:rsid w:val="00AC68D0"/>
    <w:rsid w:val="00AD3F6E"/>
    <w:rsid w:val="00AE451E"/>
    <w:rsid w:val="00AE4C3F"/>
    <w:rsid w:val="00B00FED"/>
    <w:rsid w:val="00B02730"/>
    <w:rsid w:val="00B059D0"/>
    <w:rsid w:val="00B1146F"/>
    <w:rsid w:val="00B17A04"/>
    <w:rsid w:val="00B23832"/>
    <w:rsid w:val="00B3443A"/>
    <w:rsid w:val="00B406C3"/>
    <w:rsid w:val="00B412A4"/>
    <w:rsid w:val="00B4553D"/>
    <w:rsid w:val="00B464CE"/>
    <w:rsid w:val="00B528A0"/>
    <w:rsid w:val="00B57BF9"/>
    <w:rsid w:val="00B70BF3"/>
    <w:rsid w:val="00B74782"/>
    <w:rsid w:val="00B81F3D"/>
    <w:rsid w:val="00B84481"/>
    <w:rsid w:val="00B92E27"/>
    <w:rsid w:val="00B93926"/>
    <w:rsid w:val="00B94477"/>
    <w:rsid w:val="00BB4318"/>
    <w:rsid w:val="00BD0DE1"/>
    <w:rsid w:val="00BF244D"/>
    <w:rsid w:val="00BF6766"/>
    <w:rsid w:val="00C02AD6"/>
    <w:rsid w:val="00C02D11"/>
    <w:rsid w:val="00C31FE4"/>
    <w:rsid w:val="00C440CC"/>
    <w:rsid w:val="00C45231"/>
    <w:rsid w:val="00C6149B"/>
    <w:rsid w:val="00C67B2F"/>
    <w:rsid w:val="00C732D3"/>
    <w:rsid w:val="00C748B7"/>
    <w:rsid w:val="00C945CE"/>
    <w:rsid w:val="00CA4872"/>
    <w:rsid w:val="00CA4E63"/>
    <w:rsid w:val="00CB3A60"/>
    <w:rsid w:val="00CB3BA5"/>
    <w:rsid w:val="00CB7AED"/>
    <w:rsid w:val="00CC4752"/>
    <w:rsid w:val="00CC545E"/>
    <w:rsid w:val="00CC7675"/>
    <w:rsid w:val="00CD54D6"/>
    <w:rsid w:val="00CE5C2D"/>
    <w:rsid w:val="00CF0F88"/>
    <w:rsid w:val="00D1108F"/>
    <w:rsid w:val="00D143EC"/>
    <w:rsid w:val="00D2159B"/>
    <w:rsid w:val="00D25DE1"/>
    <w:rsid w:val="00D335DD"/>
    <w:rsid w:val="00D35310"/>
    <w:rsid w:val="00D56D18"/>
    <w:rsid w:val="00D5798F"/>
    <w:rsid w:val="00D61183"/>
    <w:rsid w:val="00D619DB"/>
    <w:rsid w:val="00D76B6A"/>
    <w:rsid w:val="00D83291"/>
    <w:rsid w:val="00D920AA"/>
    <w:rsid w:val="00D9257D"/>
    <w:rsid w:val="00D92B93"/>
    <w:rsid w:val="00DC00C7"/>
    <w:rsid w:val="00DC4279"/>
    <w:rsid w:val="00DD4CFE"/>
    <w:rsid w:val="00DD5447"/>
    <w:rsid w:val="00DE6B9F"/>
    <w:rsid w:val="00DE78D9"/>
    <w:rsid w:val="00DF736B"/>
    <w:rsid w:val="00E04AD5"/>
    <w:rsid w:val="00E0701E"/>
    <w:rsid w:val="00E12271"/>
    <w:rsid w:val="00E21037"/>
    <w:rsid w:val="00E34BF2"/>
    <w:rsid w:val="00E3533D"/>
    <w:rsid w:val="00E42503"/>
    <w:rsid w:val="00E62594"/>
    <w:rsid w:val="00E62C96"/>
    <w:rsid w:val="00E6457B"/>
    <w:rsid w:val="00E655DF"/>
    <w:rsid w:val="00E75FA7"/>
    <w:rsid w:val="00E91295"/>
    <w:rsid w:val="00E91D28"/>
    <w:rsid w:val="00E92435"/>
    <w:rsid w:val="00E95360"/>
    <w:rsid w:val="00EA17B7"/>
    <w:rsid w:val="00ED0FD6"/>
    <w:rsid w:val="00EE2BBC"/>
    <w:rsid w:val="00EE2BE7"/>
    <w:rsid w:val="00EE4F06"/>
    <w:rsid w:val="00EE771E"/>
    <w:rsid w:val="00F04348"/>
    <w:rsid w:val="00F149DF"/>
    <w:rsid w:val="00F1668D"/>
    <w:rsid w:val="00F17ADB"/>
    <w:rsid w:val="00F20C6C"/>
    <w:rsid w:val="00F23C88"/>
    <w:rsid w:val="00F25C5E"/>
    <w:rsid w:val="00F37C6E"/>
    <w:rsid w:val="00F426DD"/>
    <w:rsid w:val="00F55018"/>
    <w:rsid w:val="00F5502F"/>
    <w:rsid w:val="00F70B59"/>
    <w:rsid w:val="00F8356F"/>
    <w:rsid w:val="00F905A8"/>
    <w:rsid w:val="00F915FC"/>
    <w:rsid w:val="00F93ECC"/>
    <w:rsid w:val="00FB2197"/>
    <w:rsid w:val="00FB3013"/>
    <w:rsid w:val="00FC1FB4"/>
    <w:rsid w:val="00FC65B1"/>
    <w:rsid w:val="00FC7F52"/>
    <w:rsid w:val="00FE2E95"/>
    <w:rsid w:val="00FE4A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ED0516"/>
  <w14:defaultImageDpi w14:val="300"/>
  <w15:docId w15:val="{43E648CE-567E-405D-8FBE-4ECA4D2B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2E27"/>
  </w:style>
  <w:style w:type="paragraph" w:styleId="NormalnyWeb">
    <w:name w:val="Normal (Web)"/>
    <w:basedOn w:val="Normalny"/>
    <w:uiPriority w:val="99"/>
    <w:unhideWhenUsed/>
    <w:rsid w:val="00FC7F52"/>
    <w:pPr>
      <w:spacing w:before="100" w:beforeAutospacing="1" w:after="100" w:afterAutospacing="1"/>
    </w:pPr>
    <w:rPr>
      <w:rFonts w:ascii="Times" w:hAnsi="Times" w:cs="Times New Roman"/>
      <w:sz w:val="20"/>
      <w:szCs w:val="20"/>
      <w:lang w:val="en-US"/>
    </w:rPr>
  </w:style>
  <w:style w:type="paragraph" w:styleId="Tekstdymka">
    <w:name w:val="Balloon Text"/>
    <w:basedOn w:val="Normalny"/>
    <w:link w:val="TekstdymkaZnak"/>
    <w:uiPriority w:val="99"/>
    <w:semiHidden/>
    <w:unhideWhenUsed/>
    <w:rsid w:val="00B464C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464CE"/>
    <w:rPr>
      <w:rFonts w:ascii="Lucida Grande" w:hAnsi="Lucida Grande" w:cs="Lucida Grande"/>
      <w:sz w:val="18"/>
      <w:szCs w:val="18"/>
    </w:rPr>
  </w:style>
  <w:style w:type="paragraph" w:styleId="Nagwek">
    <w:name w:val="header"/>
    <w:basedOn w:val="Normalny"/>
    <w:link w:val="NagwekZnak"/>
    <w:uiPriority w:val="99"/>
    <w:unhideWhenUsed/>
    <w:rsid w:val="003314DE"/>
    <w:pPr>
      <w:tabs>
        <w:tab w:val="center" w:pos="4536"/>
        <w:tab w:val="right" w:pos="9072"/>
      </w:tabs>
    </w:pPr>
  </w:style>
  <w:style w:type="character" w:customStyle="1" w:styleId="NagwekZnak">
    <w:name w:val="Nagłówek Znak"/>
    <w:basedOn w:val="Domylnaczcionkaakapitu"/>
    <w:link w:val="Nagwek"/>
    <w:uiPriority w:val="99"/>
    <w:rsid w:val="003314DE"/>
  </w:style>
  <w:style w:type="paragraph" w:styleId="Stopka">
    <w:name w:val="footer"/>
    <w:basedOn w:val="Normalny"/>
    <w:link w:val="StopkaZnak"/>
    <w:uiPriority w:val="99"/>
    <w:unhideWhenUsed/>
    <w:rsid w:val="003314DE"/>
    <w:pPr>
      <w:tabs>
        <w:tab w:val="center" w:pos="4536"/>
        <w:tab w:val="right" w:pos="9072"/>
      </w:tabs>
    </w:pPr>
  </w:style>
  <w:style w:type="character" w:customStyle="1" w:styleId="StopkaZnak">
    <w:name w:val="Stopka Znak"/>
    <w:basedOn w:val="Domylnaczcionkaakapitu"/>
    <w:link w:val="Stopka"/>
    <w:uiPriority w:val="99"/>
    <w:rsid w:val="003314DE"/>
  </w:style>
  <w:style w:type="character" w:styleId="Odwoaniedokomentarza">
    <w:name w:val="annotation reference"/>
    <w:basedOn w:val="Domylnaczcionkaakapitu"/>
    <w:uiPriority w:val="99"/>
    <w:semiHidden/>
    <w:unhideWhenUsed/>
    <w:rsid w:val="00AC087F"/>
    <w:rPr>
      <w:sz w:val="18"/>
      <w:szCs w:val="18"/>
    </w:rPr>
  </w:style>
  <w:style w:type="paragraph" w:styleId="Tekstkomentarza">
    <w:name w:val="annotation text"/>
    <w:basedOn w:val="Normalny"/>
    <w:link w:val="TekstkomentarzaZnak"/>
    <w:uiPriority w:val="99"/>
    <w:semiHidden/>
    <w:unhideWhenUsed/>
    <w:rsid w:val="00AC087F"/>
  </w:style>
  <w:style w:type="character" w:customStyle="1" w:styleId="TekstkomentarzaZnak">
    <w:name w:val="Tekst komentarza Znak"/>
    <w:basedOn w:val="Domylnaczcionkaakapitu"/>
    <w:link w:val="Tekstkomentarza"/>
    <w:uiPriority w:val="99"/>
    <w:semiHidden/>
    <w:rsid w:val="00AC087F"/>
  </w:style>
  <w:style w:type="paragraph" w:styleId="Tematkomentarza">
    <w:name w:val="annotation subject"/>
    <w:basedOn w:val="Tekstkomentarza"/>
    <w:next w:val="Tekstkomentarza"/>
    <w:link w:val="TematkomentarzaZnak"/>
    <w:uiPriority w:val="99"/>
    <w:semiHidden/>
    <w:unhideWhenUsed/>
    <w:rsid w:val="00AC087F"/>
    <w:rPr>
      <w:b/>
      <w:bCs/>
      <w:sz w:val="20"/>
      <w:szCs w:val="20"/>
    </w:rPr>
  </w:style>
  <w:style w:type="character" w:customStyle="1" w:styleId="TematkomentarzaZnak">
    <w:name w:val="Temat komentarza Znak"/>
    <w:basedOn w:val="TekstkomentarzaZnak"/>
    <w:link w:val="Tematkomentarza"/>
    <w:uiPriority w:val="99"/>
    <w:semiHidden/>
    <w:rsid w:val="00AC087F"/>
    <w:rPr>
      <w:b/>
      <w:bCs/>
      <w:sz w:val="20"/>
      <w:szCs w:val="20"/>
    </w:rPr>
  </w:style>
  <w:style w:type="paragraph" w:styleId="Akapitzlist">
    <w:name w:val="List Paragraph"/>
    <w:basedOn w:val="Normalny"/>
    <w:uiPriority w:val="34"/>
    <w:qFormat/>
    <w:rsid w:val="009430B5"/>
    <w:pPr>
      <w:ind w:left="720"/>
      <w:contextualSpacing/>
    </w:pPr>
  </w:style>
  <w:style w:type="character" w:styleId="Hipercze">
    <w:name w:val="Hyperlink"/>
    <w:basedOn w:val="Domylnaczcionkaakapitu"/>
    <w:uiPriority w:val="99"/>
    <w:unhideWhenUsed/>
    <w:rsid w:val="007A6AB9"/>
    <w:rPr>
      <w:color w:val="0000FF" w:themeColor="hyperlink"/>
      <w:u w:val="single"/>
    </w:rPr>
  </w:style>
  <w:style w:type="paragraph" w:styleId="Tekstprzypisudolnego">
    <w:name w:val="footnote text"/>
    <w:basedOn w:val="Normalny"/>
    <w:link w:val="TekstprzypisudolnegoZnak"/>
    <w:uiPriority w:val="99"/>
    <w:semiHidden/>
    <w:unhideWhenUsed/>
    <w:rsid w:val="00F905A8"/>
    <w:rPr>
      <w:sz w:val="20"/>
      <w:szCs w:val="20"/>
    </w:rPr>
  </w:style>
  <w:style w:type="character" w:customStyle="1" w:styleId="TekstprzypisudolnegoZnak">
    <w:name w:val="Tekst przypisu dolnego Znak"/>
    <w:basedOn w:val="Domylnaczcionkaakapitu"/>
    <w:link w:val="Tekstprzypisudolnego"/>
    <w:uiPriority w:val="99"/>
    <w:semiHidden/>
    <w:rsid w:val="00F905A8"/>
    <w:rPr>
      <w:sz w:val="20"/>
      <w:szCs w:val="20"/>
    </w:rPr>
  </w:style>
  <w:style w:type="character" w:styleId="Odwoanieprzypisudolnego">
    <w:name w:val="footnote reference"/>
    <w:basedOn w:val="Domylnaczcionkaakapitu"/>
    <w:uiPriority w:val="99"/>
    <w:semiHidden/>
    <w:unhideWhenUsed/>
    <w:rsid w:val="00F90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2182">
      <w:bodyDiv w:val="1"/>
      <w:marLeft w:val="0"/>
      <w:marRight w:val="0"/>
      <w:marTop w:val="0"/>
      <w:marBottom w:val="0"/>
      <w:divBdr>
        <w:top w:val="none" w:sz="0" w:space="0" w:color="auto"/>
        <w:left w:val="none" w:sz="0" w:space="0" w:color="auto"/>
        <w:bottom w:val="none" w:sz="0" w:space="0" w:color="auto"/>
        <w:right w:val="none" w:sz="0" w:space="0" w:color="auto"/>
      </w:divBdr>
      <w:divsChild>
        <w:div w:id="323169814">
          <w:marLeft w:val="0"/>
          <w:marRight w:val="0"/>
          <w:marTop w:val="0"/>
          <w:marBottom w:val="0"/>
          <w:divBdr>
            <w:top w:val="none" w:sz="0" w:space="0" w:color="auto"/>
            <w:left w:val="none" w:sz="0" w:space="0" w:color="auto"/>
            <w:bottom w:val="none" w:sz="0" w:space="0" w:color="auto"/>
            <w:right w:val="none" w:sz="0" w:space="0" w:color="auto"/>
          </w:divBdr>
          <w:divsChild>
            <w:div w:id="267465515">
              <w:marLeft w:val="0"/>
              <w:marRight w:val="0"/>
              <w:marTop w:val="0"/>
              <w:marBottom w:val="0"/>
              <w:divBdr>
                <w:top w:val="none" w:sz="0" w:space="0" w:color="auto"/>
                <w:left w:val="none" w:sz="0" w:space="0" w:color="auto"/>
                <w:bottom w:val="none" w:sz="0" w:space="0" w:color="auto"/>
                <w:right w:val="none" w:sz="0" w:space="0" w:color="auto"/>
              </w:divBdr>
              <w:divsChild>
                <w:div w:id="1668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828">
      <w:bodyDiv w:val="1"/>
      <w:marLeft w:val="0"/>
      <w:marRight w:val="0"/>
      <w:marTop w:val="0"/>
      <w:marBottom w:val="0"/>
      <w:divBdr>
        <w:top w:val="none" w:sz="0" w:space="0" w:color="auto"/>
        <w:left w:val="none" w:sz="0" w:space="0" w:color="auto"/>
        <w:bottom w:val="none" w:sz="0" w:space="0" w:color="auto"/>
        <w:right w:val="none" w:sz="0" w:space="0" w:color="auto"/>
      </w:divBdr>
    </w:div>
    <w:div w:id="420882176">
      <w:bodyDiv w:val="1"/>
      <w:marLeft w:val="0"/>
      <w:marRight w:val="0"/>
      <w:marTop w:val="0"/>
      <w:marBottom w:val="0"/>
      <w:divBdr>
        <w:top w:val="none" w:sz="0" w:space="0" w:color="auto"/>
        <w:left w:val="none" w:sz="0" w:space="0" w:color="auto"/>
        <w:bottom w:val="none" w:sz="0" w:space="0" w:color="auto"/>
        <w:right w:val="none" w:sz="0" w:space="0" w:color="auto"/>
      </w:divBdr>
      <w:divsChild>
        <w:div w:id="474495751">
          <w:marLeft w:val="0"/>
          <w:marRight w:val="0"/>
          <w:marTop w:val="0"/>
          <w:marBottom w:val="0"/>
          <w:divBdr>
            <w:top w:val="none" w:sz="0" w:space="0" w:color="auto"/>
            <w:left w:val="none" w:sz="0" w:space="0" w:color="auto"/>
            <w:bottom w:val="none" w:sz="0" w:space="0" w:color="auto"/>
            <w:right w:val="none" w:sz="0" w:space="0" w:color="auto"/>
          </w:divBdr>
          <w:divsChild>
            <w:div w:id="1712998783">
              <w:marLeft w:val="0"/>
              <w:marRight w:val="0"/>
              <w:marTop w:val="0"/>
              <w:marBottom w:val="0"/>
              <w:divBdr>
                <w:top w:val="none" w:sz="0" w:space="0" w:color="auto"/>
                <w:left w:val="none" w:sz="0" w:space="0" w:color="auto"/>
                <w:bottom w:val="none" w:sz="0" w:space="0" w:color="auto"/>
                <w:right w:val="none" w:sz="0" w:space="0" w:color="auto"/>
              </w:divBdr>
              <w:divsChild>
                <w:div w:id="1456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8465">
      <w:bodyDiv w:val="1"/>
      <w:marLeft w:val="0"/>
      <w:marRight w:val="0"/>
      <w:marTop w:val="0"/>
      <w:marBottom w:val="0"/>
      <w:divBdr>
        <w:top w:val="none" w:sz="0" w:space="0" w:color="auto"/>
        <w:left w:val="none" w:sz="0" w:space="0" w:color="auto"/>
        <w:bottom w:val="none" w:sz="0" w:space="0" w:color="auto"/>
        <w:right w:val="none" w:sz="0" w:space="0" w:color="auto"/>
      </w:divBdr>
    </w:div>
    <w:div w:id="1029988829">
      <w:bodyDiv w:val="1"/>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sChild>
            <w:div w:id="1624849037">
              <w:marLeft w:val="0"/>
              <w:marRight w:val="0"/>
              <w:marTop w:val="0"/>
              <w:marBottom w:val="0"/>
              <w:divBdr>
                <w:top w:val="none" w:sz="0" w:space="0" w:color="auto"/>
                <w:left w:val="none" w:sz="0" w:space="0" w:color="auto"/>
                <w:bottom w:val="none" w:sz="0" w:space="0" w:color="auto"/>
                <w:right w:val="none" w:sz="0" w:space="0" w:color="auto"/>
              </w:divBdr>
              <w:divsChild>
                <w:div w:id="156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90">
      <w:bodyDiv w:val="1"/>
      <w:marLeft w:val="0"/>
      <w:marRight w:val="0"/>
      <w:marTop w:val="0"/>
      <w:marBottom w:val="0"/>
      <w:divBdr>
        <w:top w:val="none" w:sz="0" w:space="0" w:color="auto"/>
        <w:left w:val="none" w:sz="0" w:space="0" w:color="auto"/>
        <w:bottom w:val="none" w:sz="0" w:space="0" w:color="auto"/>
        <w:right w:val="none" w:sz="0" w:space="0" w:color="auto"/>
      </w:divBdr>
    </w:div>
    <w:div w:id="1567372927">
      <w:bodyDiv w:val="1"/>
      <w:marLeft w:val="0"/>
      <w:marRight w:val="0"/>
      <w:marTop w:val="0"/>
      <w:marBottom w:val="0"/>
      <w:divBdr>
        <w:top w:val="none" w:sz="0" w:space="0" w:color="auto"/>
        <w:left w:val="none" w:sz="0" w:space="0" w:color="auto"/>
        <w:bottom w:val="none" w:sz="0" w:space="0" w:color="auto"/>
        <w:right w:val="none" w:sz="0" w:space="0" w:color="auto"/>
      </w:divBdr>
    </w:div>
    <w:div w:id="1726442140">
      <w:bodyDiv w:val="1"/>
      <w:marLeft w:val="0"/>
      <w:marRight w:val="0"/>
      <w:marTop w:val="0"/>
      <w:marBottom w:val="0"/>
      <w:divBdr>
        <w:top w:val="none" w:sz="0" w:space="0" w:color="auto"/>
        <w:left w:val="none" w:sz="0" w:space="0" w:color="auto"/>
        <w:bottom w:val="none" w:sz="0" w:space="0" w:color="auto"/>
        <w:right w:val="none" w:sz="0" w:space="0" w:color="auto"/>
      </w:divBdr>
      <w:divsChild>
        <w:div w:id="1288391107">
          <w:marLeft w:val="0"/>
          <w:marRight w:val="0"/>
          <w:marTop w:val="0"/>
          <w:marBottom w:val="0"/>
          <w:divBdr>
            <w:top w:val="none" w:sz="0" w:space="0" w:color="auto"/>
            <w:left w:val="none" w:sz="0" w:space="0" w:color="auto"/>
            <w:bottom w:val="none" w:sz="0" w:space="0" w:color="auto"/>
            <w:right w:val="none" w:sz="0" w:space="0" w:color="auto"/>
          </w:divBdr>
          <w:divsChild>
            <w:div w:id="207684940">
              <w:marLeft w:val="0"/>
              <w:marRight w:val="0"/>
              <w:marTop w:val="0"/>
              <w:marBottom w:val="0"/>
              <w:divBdr>
                <w:top w:val="none" w:sz="0" w:space="0" w:color="auto"/>
                <w:left w:val="none" w:sz="0" w:space="0" w:color="auto"/>
                <w:bottom w:val="none" w:sz="0" w:space="0" w:color="auto"/>
                <w:right w:val="none" w:sz="0" w:space="0" w:color="auto"/>
              </w:divBdr>
              <w:divsChild>
                <w:div w:id="155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realPoland" TargetMode="External"/><Relationship Id="rId13" Type="http://schemas.openxmlformats.org/officeDocument/2006/relationships/hyperlink" Target="mailto:wkopernok@onboard.pl" TargetMode="External"/><Relationship Id="rId3" Type="http://schemas.openxmlformats.org/officeDocument/2006/relationships/settings" Target="settings.xml"/><Relationship Id="rId7" Type="http://schemas.openxmlformats.org/officeDocument/2006/relationships/hyperlink" Target="http://www.lorealdlakobietinauki.pl" TargetMode="External"/><Relationship Id="rId12" Type="http://schemas.openxmlformats.org/officeDocument/2006/relationships/hyperlink" Target="mailto:katarzyna.pekala@lore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rbara.stepien@lore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YSxUuUfpOrw" TargetMode="External"/><Relationship Id="rId4" Type="http://schemas.openxmlformats.org/officeDocument/2006/relationships/webSettings" Target="webSettings.xml"/><Relationship Id="rId9" Type="http://schemas.openxmlformats.org/officeDocument/2006/relationships/hyperlink" Target="https://www.youtube.com/channel/UCflz0yIopDv2VtSwsqmr_HQ/featur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0ED1-B40B-483B-8708-F684E466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1057</Words>
  <Characters>6343</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Weronika Kopernok</cp:lastModifiedBy>
  <cp:revision>9</cp:revision>
  <cp:lastPrinted>2019-03-26T10:53:00Z</cp:lastPrinted>
  <dcterms:created xsi:type="dcterms:W3CDTF">2019-03-26T11:27:00Z</dcterms:created>
  <dcterms:modified xsi:type="dcterms:W3CDTF">2019-03-27T08:58:00Z</dcterms:modified>
</cp:coreProperties>
</file>