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9B8B" w14:textId="77777777" w:rsidR="00A22F3E" w:rsidRDefault="00A22F3E" w:rsidP="00A22F3E">
      <w:pPr>
        <w:spacing w:line="257" w:lineRule="auto"/>
        <w:jc w:val="right"/>
        <w:rPr>
          <w:rFonts w:ascii="Calibri Light" w:eastAsia="Calibri Light" w:hAnsi="Calibri Light" w:cs="Calibri Light"/>
          <w:color w:val="000000" w:themeColor="text1"/>
        </w:rPr>
      </w:pPr>
      <w:r w:rsidRPr="1B15C867">
        <w:rPr>
          <w:rFonts w:ascii="Calibri Light" w:eastAsia="Calibri Light" w:hAnsi="Calibri Light" w:cs="Calibri Light"/>
          <w:color w:val="000000" w:themeColor="text1"/>
        </w:rPr>
        <w:t xml:space="preserve">Warszawa, </w:t>
      </w:r>
      <w:r w:rsidRPr="000D57C5">
        <w:rPr>
          <w:rFonts w:ascii="Calibri Light" w:eastAsia="Calibri Light" w:hAnsi="Calibri Light" w:cs="Calibri Light"/>
          <w:color w:val="000000" w:themeColor="text1"/>
        </w:rPr>
        <w:t>14 kwietnia 2021 r.</w:t>
      </w:r>
    </w:p>
    <w:p w14:paraId="224559FA" w14:textId="0B73A3C0" w:rsidR="00A22F3E" w:rsidRDefault="00A22F3E" w:rsidP="002D7419">
      <w:pPr>
        <w:spacing w:line="257" w:lineRule="auto"/>
        <w:jc w:val="center"/>
        <w:rPr>
          <w:rFonts w:ascii="Calibri Light" w:eastAsia="Calibri Light" w:hAnsi="Calibri Light" w:cs="Calibri Light"/>
          <w:b/>
          <w:bCs/>
          <w:color w:val="000000" w:themeColor="text1"/>
          <w:sz w:val="28"/>
          <w:szCs w:val="28"/>
        </w:rPr>
      </w:pPr>
    </w:p>
    <w:p w14:paraId="6E5DA249" w14:textId="77777777" w:rsidR="00DE67F6" w:rsidRDefault="00DE67F6" w:rsidP="002D7419">
      <w:pPr>
        <w:spacing w:line="257" w:lineRule="auto"/>
        <w:jc w:val="center"/>
        <w:rPr>
          <w:rFonts w:ascii="Calibri Light" w:eastAsia="Calibri Light" w:hAnsi="Calibri Light" w:cs="Calibri Light"/>
          <w:b/>
          <w:bCs/>
          <w:color w:val="000000" w:themeColor="text1"/>
          <w:sz w:val="28"/>
          <w:szCs w:val="28"/>
        </w:rPr>
      </w:pPr>
    </w:p>
    <w:p w14:paraId="09F738C6" w14:textId="1531603A" w:rsidR="002D7419" w:rsidRDefault="002D7419" w:rsidP="002D7419">
      <w:pPr>
        <w:spacing w:line="257" w:lineRule="auto"/>
        <w:jc w:val="center"/>
        <w:rPr>
          <w:rFonts w:ascii="Calibri Light" w:eastAsia="Calibri Light" w:hAnsi="Calibri Light" w:cs="Calibri Light"/>
          <w:color w:val="000000" w:themeColor="text1"/>
          <w:sz w:val="28"/>
          <w:szCs w:val="28"/>
        </w:rPr>
      </w:pPr>
      <w:r w:rsidRPr="1B15C867">
        <w:rPr>
          <w:rFonts w:ascii="Calibri Light" w:eastAsia="Calibri Light" w:hAnsi="Calibri Light" w:cs="Calibri Light"/>
          <w:b/>
          <w:bCs/>
          <w:color w:val="000000" w:themeColor="text1"/>
          <w:sz w:val="28"/>
          <w:szCs w:val="28"/>
        </w:rPr>
        <w:t xml:space="preserve">ZNAMY STYPENDYSTKI 20. EDYCJI </w:t>
      </w:r>
    </w:p>
    <w:p w14:paraId="6C49C7E3" w14:textId="77777777" w:rsidR="002D7419" w:rsidRDefault="002D7419" w:rsidP="002D7419">
      <w:pPr>
        <w:spacing w:line="257" w:lineRule="auto"/>
        <w:jc w:val="center"/>
        <w:rPr>
          <w:rFonts w:ascii="Calibri Light" w:eastAsia="Calibri Light" w:hAnsi="Calibri Light" w:cs="Calibri Light"/>
          <w:color w:val="000000" w:themeColor="text1"/>
          <w:sz w:val="28"/>
          <w:szCs w:val="28"/>
        </w:rPr>
      </w:pPr>
      <w:r w:rsidRPr="1B15C867">
        <w:rPr>
          <w:rFonts w:ascii="Calibri Light" w:eastAsia="Calibri Light" w:hAnsi="Calibri Light" w:cs="Calibri Light"/>
          <w:b/>
          <w:bCs/>
          <w:color w:val="000000" w:themeColor="text1"/>
          <w:sz w:val="28"/>
          <w:szCs w:val="28"/>
        </w:rPr>
        <w:t xml:space="preserve"> PROGRAMU L’ORÉAL-UNESCO </w:t>
      </w:r>
      <w:r w:rsidRPr="1B15C867">
        <w:rPr>
          <w:rFonts w:ascii="Calibri Light" w:eastAsia="Calibri Light" w:hAnsi="Calibri Light" w:cs="Calibri Light"/>
          <w:b/>
          <w:bCs/>
          <w:i/>
          <w:iCs/>
          <w:color w:val="000000" w:themeColor="text1"/>
          <w:sz w:val="28"/>
          <w:szCs w:val="28"/>
        </w:rPr>
        <w:t>DLA KOBIET I NAUKI</w:t>
      </w:r>
      <w:r w:rsidRPr="1B15C867">
        <w:rPr>
          <w:rFonts w:ascii="Calibri Light" w:eastAsia="Calibri Light" w:hAnsi="Calibri Light" w:cs="Calibri Light"/>
          <w:b/>
          <w:bCs/>
          <w:color w:val="000000" w:themeColor="text1"/>
          <w:sz w:val="28"/>
          <w:szCs w:val="28"/>
        </w:rPr>
        <w:t xml:space="preserve"> </w:t>
      </w:r>
    </w:p>
    <w:p w14:paraId="65864600" w14:textId="77777777" w:rsidR="002D7419" w:rsidRDefault="002D7419" w:rsidP="002D7419">
      <w:pPr>
        <w:spacing w:line="257" w:lineRule="auto"/>
        <w:jc w:val="both"/>
        <w:rPr>
          <w:rFonts w:ascii="Calibri Light" w:eastAsia="Calibri Light" w:hAnsi="Calibri Light" w:cs="Calibri Light"/>
          <w:b/>
          <w:bCs/>
          <w:color w:val="000000" w:themeColor="text1"/>
        </w:rPr>
      </w:pPr>
    </w:p>
    <w:p w14:paraId="6B3855A0" w14:textId="5F4F8A45" w:rsidR="002D7419" w:rsidRDefault="1B81BBD8" w:rsidP="1E066D49">
      <w:pPr>
        <w:spacing w:line="257" w:lineRule="auto"/>
        <w:jc w:val="both"/>
        <w:rPr>
          <w:rFonts w:ascii="Calibri Light" w:eastAsia="Calibri Light" w:hAnsi="Calibri Light" w:cs="Calibri Light"/>
          <w:b/>
          <w:bCs/>
          <w:color w:val="000000" w:themeColor="text1"/>
        </w:rPr>
      </w:pPr>
      <w:r w:rsidRPr="1E066D49">
        <w:rPr>
          <w:rFonts w:ascii="Calibri Light" w:eastAsia="Calibri Light" w:hAnsi="Calibri Light" w:cs="Calibri Light"/>
          <w:b/>
          <w:bCs/>
          <w:color w:val="000000" w:themeColor="text1"/>
        </w:rPr>
        <w:t xml:space="preserve">Sześć wybitnych polskich naukowczyń otrzymało wyróżnienie przyznane w jubileuszowej edycji Programu L’Oréal-UNESCO </w:t>
      </w:r>
      <w:r w:rsidRPr="1E066D49">
        <w:rPr>
          <w:rFonts w:ascii="Calibri Light" w:eastAsia="Calibri Light" w:hAnsi="Calibri Light" w:cs="Calibri Light"/>
          <w:b/>
          <w:bCs/>
          <w:i/>
          <w:iCs/>
          <w:color w:val="000000" w:themeColor="text1"/>
        </w:rPr>
        <w:t>Dla Kobiet i Nauki</w:t>
      </w:r>
      <w:r w:rsidRPr="1E066D49">
        <w:rPr>
          <w:rFonts w:ascii="Calibri Light" w:eastAsia="Calibri Light" w:hAnsi="Calibri Light" w:cs="Calibri Light"/>
          <w:b/>
          <w:bCs/>
          <w:color w:val="000000" w:themeColor="text1"/>
        </w:rPr>
        <w:t>. Już po raz 20. organizatorzy zaprosili badaczki do udziału w jednym z najbardziej rozpoznawalnych programów stypendialnych w Polsce. Naukowczynie prowadzące badania z zakresu szeroko pojętych nauk o życiu, otrzymały możliwość promowania swoich osiągnięć naukowych oraz roczne stypendium.</w:t>
      </w:r>
      <w:r w:rsidR="14058F04" w:rsidRPr="1E066D49">
        <w:rPr>
          <w:rFonts w:ascii="Calibri Light" w:eastAsia="Calibri Light" w:hAnsi="Calibri Light" w:cs="Calibri Light"/>
          <w:b/>
          <w:bCs/>
          <w:color w:val="000000" w:themeColor="text1"/>
        </w:rPr>
        <w:t xml:space="preserve"> Stypendystki programu zostały ogłoszone podczas spotkania on-line, w którym udział wzięli partnerzy program</w:t>
      </w:r>
      <w:r w:rsidR="7F89292A" w:rsidRPr="1E066D49">
        <w:rPr>
          <w:rFonts w:ascii="Calibri Light" w:eastAsia="Calibri Light" w:hAnsi="Calibri Light" w:cs="Calibri Light"/>
          <w:b/>
          <w:bCs/>
          <w:color w:val="000000" w:themeColor="text1"/>
        </w:rPr>
        <w:t>u oraz przedstawiciel środowiska naukowego.</w:t>
      </w:r>
    </w:p>
    <w:p w14:paraId="6B39BCFB" w14:textId="77777777" w:rsidR="002D7419" w:rsidRDefault="002D7419" w:rsidP="002D7419">
      <w:pPr>
        <w:spacing w:line="257" w:lineRule="auto"/>
        <w:jc w:val="both"/>
        <w:rPr>
          <w:rFonts w:ascii="Calibri Light" w:eastAsia="Calibri Light" w:hAnsi="Calibri Light" w:cs="Calibri Light"/>
          <w:b/>
          <w:bCs/>
        </w:rPr>
      </w:pPr>
      <w:r w:rsidRPr="00340BF1">
        <w:rPr>
          <w:rFonts w:ascii="Calibri Light" w:eastAsia="Calibri Light" w:hAnsi="Calibri Light" w:cs="Calibri Light"/>
          <w:b/>
          <w:bCs/>
        </w:rPr>
        <w:t>Świat nauki potrzebuje kobiet</w:t>
      </w:r>
    </w:p>
    <w:p w14:paraId="2113CBB7" w14:textId="5073E90F" w:rsidR="002D7419" w:rsidRDefault="1B81BBD8" w:rsidP="002D7419">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sidRPr="00571CC4">
        <w:rPr>
          <w:rFonts w:ascii="Calibri Light" w:eastAsia="Calibri Light" w:hAnsi="Calibri Light" w:cs="Calibri Light"/>
          <w:color w:val="000000" w:themeColor="text1"/>
        </w:rPr>
        <w:t xml:space="preserve">Jubileuszowa edycja Programu L’Oréal-UNESCO </w:t>
      </w:r>
      <w:r w:rsidRPr="1E066D49">
        <w:rPr>
          <w:rFonts w:ascii="Calibri Light" w:eastAsia="Calibri Light" w:hAnsi="Calibri Light" w:cs="Calibri Light"/>
          <w:i/>
          <w:iCs/>
          <w:color w:val="000000" w:themeColor="text1"/>
        </w:rPr>
        <w:t xml:space="preserve">Dla Kobiet i Nauki </w:t>
      </w:r>
      <w:r w:rsidRPr="00CE4AD5">
        <w:rPr>
          <w:rFonts w:ascii="Calibri Light" w:eastAsia="Calibri Light" w:hAnsi="Calibri Light" w:cs="Calibri Light"/>
          <w:color w:val="000000" w:themeColor="text1"/>
        </w:rPr>
        <w:t>to</w:t>
      </w:r>
      <w:r>
        <w:rPr>
          <w:rFonts w:ascii="Calibri Light" w:eastAsia="Calibri Light" w:hAnsi="Calibri Light" w:cs="Calibri Light"/>
          <w:color w:val="000000" w:themeColor="text1"/>
        </w:rPr>
        <w:t xml:space="preserve"> </w:t>
      </w:r>
      <w:r w:rsidR="765CBF58">
        <w:rPr>
          <w:rFonts w:ascii="Calibri Light" w:eastAsia="Calibri Light" w:hAnsi="Calibri Light" w:cs="Calibri Light"/>
          <w:color w:val="000000" w:themeColor="text1"/>
        </w:rPr>
        <w:t xml:space="preserve">święto naukowczyń, ale także </w:t>
      </w:r>
      <w:r>
        <w:rPr>
          <w:rFonts w:ascii="Calibri Light" w:eastAsia="Calibri Light" w:hAnsi="Calibri Light" w:cs="Calibri Light"/>
          <w:color w:val="000000" w:themeColor="text1"/>
        </w:rPr>
        <w:t xml:space="preserve">okazja do przedstawienia sytuacji kobiet w świecie nauki. </w:t>
      </w:r>
      <w:r w:rsidRPr="007547BA">
        <w:rPr>
          <w:rFonts w:ascii="Calibri Light" w:eastAsia="Century Gothic" w:hAnsi="Calibri Light" w:cs="Calibri Light"/>
          <w:color w:val="000000" w:themeColor="text1"/>
        </w:rPr>
        <w:t xml:space="preserve">Chociaż z każdym rokiem liczba </w:t>
      </w:r>
      <w:r>
        <w:rPr>
          <w:rFonts w:ascii="Calibri Light" w:eastAsia="Century Gothic" w:hAnsi="Calibri Light" w:cs="Calibri Light"/>
          <w:color w:val="000000" w:themeColor="text1"/>
        </w:rPr>
        <w:t>badaczek</w:t>
      </w:r>
      <w:r w:rsidRPr="007547BA">
        <w:rPr>
          <w:rFonts w:ascii="Calibri Light" w:eastAsia="Century Gothic" w:hAnsi="Calibri Light" w:cs="Calibri Light"/>
          <w:color w:val="000000" w:themeColor="text1"/>
        </w:rPr>
        <w:t xml:space="preserve"> </w:t>
      </w:r>
      <w:r>
        <w:rPr>
          <w:rFonts w:ascii="Calibri Light" w:eastAsia="Century Gothic" w:hAnsi="Calibri Light" w:cs="Calibri Light"/>
          <w:color w:val="000000" w:themeColor="text1"/>
        </w:rPr>
        <w:t>rośnie</w:t>
      </w:r>
      <w:r w:rsidRPr="007547BA">
        <w:rPr>
          <w:rFonts w:ascii="Calibri Light" w:eastAsia="Century Gothic" w:hAnsi="Calibri Light" w:cs="Calibri Light"/>
          <w:color w:val="000000" w:themeColor="text1"/>
        </w:rPr>
        <w:t>, to wciąż nie jest satysfakcjonująca i wynosi 33% w skali światowej</w:t>
      </w:r>
      <w:r w:rsidR="002D7419" w:rsidRPr="007547BA">
        <w:rPr>
          <w:rStyle w:val="Odwoanieprzypisudolnego"/>
          <w:rFonts w:ascii="Calibri Light" w:eastAsia="Century Gothic" w:hAnsi="Calibri Light" w:cs="Calibri Light"/>
          <w:color w:val="000000" w:themeColor="text1"/>
        </w:rPr>
        <w:footnoteReference w:id="2"/>
      </w:r>
      <w:r w:rsidRPr="007547BA">
        <w:rPr>
          <w:rFonts w:ascii="Calibri Light" w:eastAsia="Century Gothic" w:hAnsi="Calibri Light" w:cs="Calibri Light"/>
          <w:color w:val="000000" w:themeColor="text1"/>
        </w:rPr>
        <w:t>. Tylko 28% absolwentek kierunków inżynierskich i 40% absolwentek informatyki to kobiety. Według badania UNESCO, dotyczącego obecności kobiet w nauce, postęp w tej sferze jest nadal zbyt wolny, szczególnie w naukach takich, jak fizyka, matematyka czy informatyka</w:t>
      </w:r>
      <w:r w:rsidR="002D7419">
        <w:rPr>
          <w:rStyle w:val="Odwoanieprzypisudolnego"/>
          <w:rFonts w:ascii="Calibri Light" w:eastAsia="Century Gothic" w:hAnsi="Calibri Light" w:cs="Calibri Light"/>
          <w:color w:val="000000" w:themeColor="text1"/>
        </w:rPr>
        <w:footnoteReference w:id="3"/>
      </w:r>
      <w:r w:rsidRPr="007547BA">
        <w:rPr>
          <w:rFonts w:ascii="Calibri Light" w:eastAsia="Century Gothic" w:hAnsi="Calibri Light" w:cs="Calibri Light"/>
          <w:color w:val="000000" w:themeColor="text1"/>
        </w:rPr>
        <w:t>.</w:t>
      </w:r>
      <w:r>
        <w:rPr>
          <w:rFonts w:ascii="Calibri Light" w:eastAsia="Century Gothic" w:hAnsi="Calibri Light" w:cs="Calibri Light"/>
          <w:color w:val="000000" w:themeColor="text1"/>
        </w:rPr>
        <w:t xml:space="preserve"> Potrzeba zwiększenia udziału kobiet na stanowiskach naukowych jest potrzebą społeczną. Szacuje się, że do roku 2050 połowa nisko opłacanych zawodów, które mogą zostać poddane automatyzacji zniknie, a kobiety, które nie będą podnosiły swoich kompetencji naukowych mogą mieć problemy na rynku pracy przyszłości. </w:t>
      </w:r>
    </w:p>
    <w:p w14:paraId="3EA2161A" w14:textId="77777777" w:rsidR="00DE67F6" w:rsidRDefault="002D7419" w:rsidP="00DE67F6">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Pr>
          <w:rFonts w:ascii="Calibri Light" w:eastAsia="Century Gothic" w:hAnsi="Calibri Light" w:cs="Calibri Light"/>
          <w:color w:val="000000" w:themeColor="text1"/>
        </w:rPr>
        <w:lastRenderedPageBreak/>
        <w:t xml:space="preserve">Zdaniem dotychczasowych stypendystek programu </w:t>
      </w:r>
      <w:r w:rsidRPr="00571CC4">
        <w:rPr>
          <w:rFonts w:ascii="Calibri Light" w:eastAsia="Calibri Light" w:hAnsi="Calibri Light" w:cs="Calibri Light"/>
          <w:color w:val="000000" w:themeColor="text1"/>
        </w:rPr>
        <w:t xml:space="preserve">L’Oréal-UNESCO </w:t>
      </w:r>
      <w:r w:rsidRPr="3D1B2906">
        <w:rPr>
          <w:rFonts w:ascii="Calibri Light" w:eastAsia="Calibri Light" w:hAnsi="Calibri Light" w:cs="Calibri Light"/>
          <w:i/>
          <w:iCs/>
          <w:color w:val="000000" w:themeColor="text1"/>
        </w:rPr>
        <w:t xml:space="preserve">Dla Kobiet i Nauki </w:t>
      </w:r>
      <w:r w:rsidRPr="00C67C80">
        <w:rPr>
          <w:rFonts w:ascii="Calibri Light" w:eastAsia="Century Gothic" w:hAnsi="Calibri Light" w:cs="Calibri Light"/>
          <w:color w:val="000000" w:themeColor="text1"/>
        </w:rPr>
        <w:t>różnorodność</w:t>
      </w:r>
      <w:r>
        <w:rPr>
          <w:rFonts w:ascii="Calibri Light" w:eastAsia="Century Gothic" w:hAnsi="Calibri Light" w:cs="Calibri Light"/>
          <w:color w:val="000000" w:themeColor="text1"/>
        </w:rPr>
        <w:t xml:space="preserve"> w zespołach naukowych </w:t>
      </w:r>
      <w:r w:rsidRPr="00C67C80">
        <w:rPr>
          <w:rFonts w:ascii="Calibri Light" w:eastAsia="Century Gothic" w:hAnsi="Calibri Light" w:cs="Calibri Light"/>
          <w:color w:val="000000" w:themeColor="text1"/>
        </w:rPr>
        <w:t>jest</w:t>
      </w:r>
      <w:r>
        <w:rPr>
          <w:rFonts w:ascii="Calibri Light" w:eastAsia="Century Gothic" w:hAnsi="Calibri Light" w:cs="Calibri Light"/>
          <w:color w:val="000000" w:themeColor="text1"/>
        </w:rPr>
        <w:t xml:space="preserve"> bardzo ważna.</w:t>
      </w:r>
      <w:r w:rsidRPr="3D1B2906">
        <w:rPr>
          <w:rFonts w:ascii="Calibri Light" w:eastAsia="Calibri Light" w:hAnsi="Calibri Light" w:cs="Calibri Light"/>
          <w:i/>
          <w:iCs/>
          <w:color w:val="000000" w:themeColor="text1"/>
        </w:rPr>
        <w:t xml:space="preserve"> </w:t>
      </w:r>
      <w:r w:rsidRPr="002F1EB0">
        <w:rPr>
          <w:rFonts w:ascii="Calibri Light" w:eastAsia="Century Gothic" w:hAnsi="Calibri Light" w:cs="Calibri Light"/>
          <w:color w:val="000000" w:themeColor="text1"/>
        </w:rPr>
        <w:t>Według</w:t>
      </w:r>
      <w:r>
        <w:rPr>
          <w:rFonts w:ascii="Calibri Light" w:eastAsia="Century Gothic" w:hAnsi="Calibri Light" w:cs="Calibri Light"/>
          <w:color w:val="000000" w:themeColor="text1"/>
        </w:rPr>
        <w:t xml:space="preserve"> 83% badanych zwiększa ona innowacyjność, a 68% twierdzi, że poprawia też jakość pracy i zmniejsza konfliktowość w zespole.</w:t>
      </w:r>
      <w:r>
        <w:rPr>
          <w:rStyle w:val="Odwoanieprzypisudolnego"/>
          <w:rFonts w:ascii="Calibri Light" w:eastAsia="Century Gothic" w:hAnsi="Calibri Light" w:cs="Calibri Light"/>
          <w:color w:val="000000" w:themeColor="text1"/>
        </w:rPr>
        <w:footnoteReference w:id="4"/>
      </w:r>
    </w:p>
    <w:p w14:paraId="0CDBD7AE" w14:textId="054AFE7A" w:rsidR="002D7419" w:rsidRPr="00DE67F6" w:rsidRDefault="002D7419" w:rsidP="00DE67F6">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sidRPr="0895E64C">
        <w:rPr>
          <w:rFonts w:ascii="Calibri Light" w:eastAsia="Calibri Light" w:hAnsi="Calibri Light" w:cs="Calibri Light"/>
          <w:b/>
          <w:bCs/>
          <w:color w:val="000000" w:themeColor="text1"/>
        </w:rPr>
        <w:t xml:space="preserve">Od 20 lat wspieramy wybitne badaczki, aby </w:t>
      </w:r>
      <w:r w:rsidR="5CB18B97" w:rsidRPr="0895E64C">
        <w:rPr>
          <w:rFonts w:ascii="Calibri Light" w:eastAsia="Calibri Light" w:hAnsi="Calibri Light" w:cs="Calibri Light"/>
          <w:b/>
          <w:bCs/>
          <w:color w:val="000000" w:themeColor="text1"/>
        </w:rPr>
        <w:t>budować</w:t>
      </w:r>
      <w:r w:rsidRPr="0895E64C">
        <w:rPr>
          <w:rFonts w:ascii="Calibri Light" w:eastAsia="Calibri Light" w:hAnsi="Calibri Light" w:cs="Calibri Light"/>
          <w:b/>
          <w:bCs/>
          <w:color w:val="000000" w:themeColor="text1"/>
        </w:rPr>
        <w:t xml:space="preserve"> różnorodność w nauce</w:t>
      </w:r>
    </w:p>
    <w:p w14:paraId="68EDF1F2" w14:textId="35A9CA4F" w:rsidR="002D7419" w:rsidRDefault="002D7419" w:rsidP="002D7419">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sidRPr="0895E64C">
        <w:rPr>
          <w:rFonts w:ascii="Calibri Light" w:eastAsia="Calibri Light" w:hAnsi="Calibri Light" w:cs="Calibri Light"/>
          <w:color w:val="000000" w:themeColor="text1"/>
          <w:sz w:val="24"/>
          <w:szCs w:val="24"/>
        </w:rPr>
        <w:t xml:space="preserve">Celem </w:t>
      </w:r>
      <w:r w:rsidR="509722B4" w:rsidRPr="0895E64C">
        <w:rPr>
          <w:rFonts w:ascii="Calibri Light" w:eastAsia="Calibri Light" w:hAnsi="Calibri Light" w:cs="Calibri Light"/>
          <w:color w:val="000000" w:themeColor="text1"/>
          <w:sz w:val="24"/>
          <w:szCs w:val="24"/>
        </w:rPr>
        <w:t>p</w:t>
      </w:r>
      <w:r w:rsidRPr="0895E64C">
        <w:rPr>
          <w:rFonts w:ascii="Calibri Light" w:eastAsia="Calibri Light" w:hAnsi="Calibri Light" w:cs="Calibri Light"/>
          <w:color w:val="000000" w:themeColor="text1"/>
          <w:sz w:val="24"/>
          <w:szCs w:val="24"/>
        </w:rPr>
        <w:t xml:space="preserve">rogramu od początku jego istnienia jest promowanie osiągnięć naukowych utalentowanych badaczek, zachęcanie ich do kontynuacji prac, zmierzających do rozwoju nauki poprzez wsparcie finansowe w formie stypendium.  </w:t>
      </w:r>
    </w:p>
    <w:p w14:paraId="26E994A4" w14:textId="717979FC" w:rsidR="00E436FC" w:rsidRDefault="1824A578" w:rsidP="00E436FC">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sidRPr="1E066D49">
        <w:rPr>
          <w:rFonts w:ascii="Calibri Light" w:eastAsia="Century Gothic" w:hAnsi="Calibri Light" w:cs="Calibri Light"/>
          <w:i/>
          <w:iCs/>
          <w:color w:val="000000" w:themeColor="text1"/>
        </w:rPr>
        <w:t>Badania i innowacje to kluczowe obszary rozwoju naszej działalności, a nauka od zawsze jest dla nas wielką wartością. W Grupie L'Oréal wierzymy, że walka o wzmocnienie pozycji kobiet w nauce jest czymś więcej niż tylko kwestią równości, jest to również fundamentalnie kwestia jakości badań. Dlatego dążymy do rozwoju</w:t>
      </w:r>
      <w:r w:rsidR="2B7EB745" w:rsidRPr="1E066D49">
        <w:rPr>
          <w:rFonts w:ascii="Calibri Light" w:eastAsia="Century Gothic" w:hAnsi="Calibri Light" w:cs="Calibri Light"/>
          <w:i/>
          <w:iCs/>
          <w:color w:val="000000" w:themeColor="text1"/>
        </w:rPr>
        <w:t xml:space="preserve"> i wykorzystania pełnego potencjału</w:t>
      </w:r>
      <w:r w:rsidRPr="1E066D49">
        <w:rPr>
          <w:rFonts w:ascii="Calibri Light" w:eastAsia="Century Gothic" w:hAnsi="Calibri Light" w:cs="Calibri Light"/>
          <w:i/>
          <w:iCs/>
          <w:color w:val="000000" w:themeColor="text1"/>
        </w:rPr>
        <w:t xml:space="preserve"> </w:t>
      </w:r>
      <w:r w:rsidR="6123152B" w:rsidRPr="1E066D49">
        <w:rPr>
          <w:rFonts w:ascii="Calibri Light" w:eastAsia="Century Gothic" w:hAnsi="Calibri Light" w:cs="Calibri Light"/>
          <w:i/>
          <w:iCs/>
          <w:color w:val="000000" w:themeColor="text1"/>
        </w:rPr>
        <w:t>nauki</w:t>
      </w:r>
      <w:r w:rsidRPr="1E066D49">
        <w:rPr>
          <w:rFonts w:ascii="Calibri Light" w:eastAsia="Century Gothic" w:hAnsi="Calibri Light" w:cs="Calibri Light"/>
          <w:i/>
          <w:iCs/>
          <w:color w:val="000000" w:themeColor="text1"/>
        </w:rPr>
        <w:t>, na któr</w:t>
      </w:r>
      <w:r w:rsidR="23624D53" w:rsidRPr="1E066D49">
        <w:rPr>
          <w:rFonts w:ascii="Calibri Light" w:eastAsia="Century Gothic" w:hAnsi="Calibri Light" w:cs="Calibri Light"/>
          <w:i/>
          <w:iCs/>
          <w:color w:val="000000" w:themeColor="text1"/>
        </w:rPr>
        <w:t>e</w:t>
      </w:r>
      <w:r w:rsidRPr="1E066D49">
        <w:rPr>
          <w:rFonts w:ascii="Calibri Light" w:eastAsia="Century Gothic" w:hAnsi="Calibri Light" w:cs="Calibri Light"/>
          <w:i/>
          <w:iCs/>
          <w:color w:val="000000" w:themeColor="text1"/>
        </w:rPr>
        <w:t xml:space="preserve"> ma wpływ różnorodność zespołów naukowych </w:t>
      </w:r>
      <w:r w:rsidRPr="1E066D49">
        <w:rPr>
          <w:rFonts w:ascii="Calibri Light" w:eastAsia="Century Gothic" w:hAnsi="Calibri Light" w:cs="Calibri Light"/>
          <w:color w:val="000000" w:themeColor="text1"/>
        </w:rPr>
        <w:t>–</w:t>
      </w:r>
      <w:r w:rsidR="5E175BD3" w:rsidRPr="1E066D49">
        <w:rPr>
          <w:rFonts w:ascii="Calibri Light" w:eastAsia="Century Gothic" w:hAnsi="Calibri Light" w:cs="Calibri Light"/>
          <w:color w:val="000000" w:themeColor="text1"/>
        </w:rPr>
        <w:t xml:space="preserve"> </w:t>
      </w:r>
      <w:r w:rsidR="7631B6F6" w:rsidRPr="1E066D49">
        <w:rPr>
          <w:rFonts w:ascii="Calibri Light" w:eastAsia="Century Gothic" w:hAnsi="Calibri Light" w:cs="Calibri Light"/>
          <w:color w:val="000000" w:themeColor="text1"/>
        </w:rPr>
        <w:t>mówi</w:t>
      </w:r>
      <w:r w:rsidRPr="1E066D49">
        <w:rPr>
          <w:rFonts w:ascii="Calibri Light" w:eastAsia="Century Gothic" w:hAnsi="Calibri Light" w:cs="Calibri Light"/>
          <w:color w:val="000000" w:themeColor="text1"/>
        </w:rPr>
        <w:t xml:space="preserve"> </w:t>
      </w:r>
      <w:r w:rsidRPr="1E066D49">
        <w:rPr>
          <w:rFonts w:ascii="Calibri Light" w:eastAsia="Century Gothic" w:hAnsi="Calibri Light" w:cs="Calibri Light"/>
          <w:b/>
          <w:bCs/>
          <w:color w:val="000000" w:themeColor="text1"/>
        </w:rPr>
        <w:t>Niels Westerbye Juhl, dyrektor generalny L'Oréal Polska i Kraje Bałtyckie.</w:t>
      </w:r>
    </w:p>
    <w:p w14:paraId="69F82128" w14:textId="77777777" w:rsidR="00E436FC" w:rsidRPr="00DD4A92" w:rsidRDefault="1824A578" w:rsidP="00E436FC">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sidRPr="1E066D49">
        <w:rPr>
          <w:rFonts w:ascii="Calibri Light" w:eastAsia="Century Gothic" w:hAnsi="Calibri Light" w:cs="Calibri Light"/>
          <w:i/>
          <w:iCs/>
          <w:color w:val="000000" w:themeColor="text1"/>
        </w:rPr>
        <w:t>Nasza współpraca przy tworzeniu tego programu, to działania na rzecz rozwoju nauki, ale w szczególności na rzecz zwiększenia udziału kobiet w nauce. Wspieranie projektów badawczych wybitnych badaczek oraz pokazanie ich dokonań, służy przezwyciężaniu ograniczeń i stereotypów, które nadal funkcjonują w naszej przestrzeni</w:t>
      </w:r>
      <w:r w:rsidRPr="1E066D49">
        <w:rPr>
          <w:rFonts w:ascii="Calibri Light" w:eastAsia="Century Gothic" w:hAnsi="Calibri Light" w:cs="Calibri Light"/>
          <w:color w:val="000000" w:themeColor="text1"/>
        </w:rPr>
        <w:t xml:space="preserve"> - powiedział w trakcie uroczystości </w:t>
      </w:r>
      <w:r w:rsidRPr="1E066D49">
        <w:rPr>
          <w:rFonts w:ascii="Calibri Light" w:eastAsia="Century Gothic" w:hAnsi="Calibri Light" w:cs="Calibri Light"/>
          <w:b/>
          <w:bCs/>
          <w:color w:val="000000" w:themeColor="text1"/>
        </w:rPr>
        <w:t>prof. dr hab. Michał Kleiber, przewodniczący Polskiego Komitetu do spraw UNESCO.</w:t>
      </w:r>
    </w:p>
    <w:p w14:paraId="4B204074" w14:textId="77777777" w:rsidR="00B17331" w:rsidRPr="00DD4A92" w:rsidRDefault="00B17331" w:rsidP="00B17331">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Pr>
          <w:rFonts w:ascii="Calibri Light" w:eastAsia="Calibri Light" w:hAnsi="Calibri Light" w:cs="Calibri Light"/>
          <w:color w:val="000000" w:themeColor="text1"/>
          <w:sz w:val="24"/>
          <w:szCs w:val="24"/>
        </w:rPr>
        <w:t xml:space="preserve">Poprzedni rok </w:t>
      </w:r>
      <w:r w:rsidRPr="37CA5DB7">
        <w:rPr>
          <w:rFonts w:ascii="Calibri Light" w:eastAsia="Calibri Light" w:hAnsi="Calibri Light" w:cs="Calibri Light"/>
          <w:color w:val="000000" w:themeColor="text1"/>
          <w:sz w:val="24"/>
          <w:szCs w:val="24"/>
        </w:rPr>
        <w:t xml:space="preserve">był wyjątkowy z </w:t>
      </w:r>
      <w:r>
        <w:rPr>
          <w:rFonts w:ascii="Calibri Light" w:eastAsia="Calibri Light" w:hAnsi="Calibri Light" w:cs="Calibri Light"/>
          <w:color w:val="000000" w:themeColor="text1"/>
          <w:sz w:val="24"/>
          <w:szCs w:val="24"/>
        </w:rPr>
        <w:t>wielu</w:t>
      </w:r>
      <w:r w:rsidRPr="37CA5DB7">
        <w:rPr>
          <w:rFonts w:ascii="Calibri Light" w:eastAsia="Calibri Light" w:hAnsi="Calibri Light" w:cs="Calibri Light"/>
          <w:color w:val="000000" w:themeColor="text1"/>
          <w:sz w:val="24"/>
          <w:szCs w:val="24"/>
        </w:rPr>
        <w:t xml:space="preserve"> </w:t>
      </w:r>
      <w:r>
        <w:rPr>
          <w:rFonts w:ascii="Calibri Light" w:eastAsia="Calibri Light" w:hAnsi="Calibri Light" w:cs="Calibri Light"/>
          <w:color w:val="000000" w:themeColor="text1"/>
          <w:sz w:val="24"/>
          <w:szCs w:val="24"/>
        </w:rPr>
        <w:t>powodów</w:t>
      </w:r>
      <w:r w:rsidRPr="37CA5DB7">
        <w:rPr>
          <w:rFonts w:ascii="Calibri Light" w:eastAsia="Calibri Light" w:hAnsi="Calibri Light" w:cs="Calibri Light"/>
          <w:color w:val="000000" w:themeColor="text1"/>
          <w:sz w:val="24"/>
          <w:szCs w:val="24"/>
        </w:rPr>
        <w:t xml:space="preserve">. Świat nauki </w:t>
      </w:r>
      <w:r>
        <w:rPr>
          <w:rFonts w:ascii="Calibri Light" w:eastAsia="Calibri Light" w:hAnsi="Calibri Light" w:cs="Calibri Light"/>
          <w:color w:val="000000" w:themeColor="text1"/>
          <w:sz w:val="24"/>
          <w:szCs w:val="24"/>
        </w:rPr>
        <w:t xml:space="preserve">także </w:t>
      </w:r>
      <w:r w:rsidRPr="37CA5DB7">
        <w:rPr>
          <w:rFonts w:ascii="Calibri Light" w:eastAsia="Calibri Light" w:hAnsi="Calibri Light" w:cs="Calibri Light"/>
          <w:color w:val="000000" w:themeColor="text1"/>
          <w:sz w:val="24"/>
          <w:szCs w:val="24"/>
        </w:rPr>
        <w:t xml:space="preserve">mierzył się z wyzwaniami, ale wydarzyło się </w:t>
      </w:r>
      <w:r>
        <w:rPr>
          <w:rFonts w:ascii="Calibri Light" w:eastAsia="Calibri Light" w:hAnsi="Calibri Light" w:cs="Calibri Light"/>
          <w:color w:val="000000" w:themeColor="text1"/>
          <w:sz w:val="24"/>
          <w:szCs w:val="24"/>
        </w:rPr>
        <w:t>jednocześnie</w:t>
      </w:r>
      <w:r w:rsidRPr="37CA5DB7">
        <w:rPr>
          <w:rFonts w:ascii="Calibri Light" w:eastAsia="Calibri Light" w:hAnsi="Calibri Light" w:cs="Calibri Light"/>
          <w:color w:val="000000" w:themeColor="text1"/>
          <w:sz w:val="24"/>
          <w:szCs w:val="24"/>
        </w:rPr>
        <w:t xml:space="preserve"> wiele dobrego w obszarze docenienia roli kobiet w nauce.</w:t>
      </w:r>
    </w:p>
    <w:p w14:paraId="2FD38DF6" w14:textId="23A6060D" w:rsidR="00EE424C" w:rsidRPr="002D6BCD" w:rsidRDefault="2C6A90D4" w:rsidP="00EE424C">
      <w:pPr>
        <w:pBdr>
          <w:top w:val="nil"/>
          <w:left w:val="nil"/>
          <w:bottom w:val="nil"/>
          <w:right w:val="nil"/>
          <w:between w:val="nil"/>
        </w:pBdr>
        <w:tabs>
          <w:tab w:val="left" w:pos="10632"/>
        </w:tabs>
        <w:ind w:right="278"/>
        <w:jc w:val="both"/>
        <w:rPr>
          <w:rFonts w:ascii="Calibri Light" w:eastAsia="Century Gothic" w:hAnsi="Calibri Light" w:cs="Calibri Light"/>
          <w:color w:val="000000" w:themeColor="text1"/>
        </w:rPr>
      </w:pPr>
      <w:r w:rsidRPr="1E066D49">
        <w:rPr>
          <w:rFonts w:ascii="Calibri Light" w:eastAsia="Century Gothic" w:hAnsi="Calibri Light" w:cs="Calibri Light"/>
          <w:i/>
          <w:iCs/>
          <w:color w:val="000000" w:themeColor="text1"/>
        </w:rPr>
        <w:t>Kiedy patrzymy na osiągnięcia i historie wybitnych badaczek, to na usta cisną nam się wyrazy szacunku i uznania za codzienną wykonywaną pracę. W tym szczególnym rok</w:t>
      </w:r>
      <w:r w:rsidR="49643916" w:rsidRPr="1E066D49">
        <w:rPr>
          <w:rFonts w:ascii="Calibri Light" w:eastAsia="Century Gothic" w:hAnsi="Calibri Light" w:cs="Calibri Light"/>
          <w:i/>
          <w:iCs/>
          <w:color w:val="000000" w:themeColor="text1"/>
        </w:rPr>
        <w:t>u</w:t>
      </w:r>
      <w:r w:rsidRPr="1E066D49">
        <w:rPr>
          <w:rFonts w:ascii="Calibri Light" w:eastAsia="Century Gothic" w:hAnsi="Calibri Light" w:cs="Calibri Light"/>
          <w:i/>
          <w:iCs/>
          <w:color w:val="000000" w:themeColor="text1"/>
        </w:rPr>
        <w:t xml:space="preserve"> nowe okoliczności związane z pandemią stawiają nowe wyzwania. Mamy nadzieję, że jeszcze bardziej intensywne prace naukowe przełożą się na jeszcze większe efekty. Bardzo dziękuję wszystkim stypendystkom Programu L’Oréal-UNESCO Dla Kobiet i Nauki za to, że na co dzień swoimi osiągnieciami przybliżają naukę ludzkości</w:t>
      </w:r>
      <w:r w:rsidRPr="1E066D49">
        <w:rPr>
          <w:rFonts w:ascii="Calibri Light" w:eastAsia="Century Gothic" w:hAnsi="Calibri Light" w:cs="Calibri Light"/>
          <w:color w:val="000000" w:themeColor="text1"/>
        </w:rPr>
        <w:t xml:space="preserve"> - powiedział podczas wydarzenia </w:t>
      </w:r>
      <w:r w:rsidRPr="1E066D49">
        <w:rPr>
          <w:rFonts w:ascii="Calibri Light" w:eastAsia="Century Gothic" w:hAnsi="Calibri Light" w:cs="Calibri Light"/>
          <w:b/>
          <w:bCs/>
          <w:color w:val="000000" w:themeColor="text1"/>
        </w:rPr>
        <w:t xml:space="preserve">Wojciech </w:t>
      </w:r>
      <w:proofErr w:type="spellStart"/>
      <w:r w:rsidRPr="1E066D49">
        <w:rPr>
          <w:rFonts w:ascii="Calibri Light" w:eastAsia="Century Gothic" w:hAnsi="Calibri Light" w:cs="Calibri Light"/>
          <w:b/>
          <w:bCs/>
          <w:color w:val="000000" w:themeColor="text1"/>
        </w:rPr>
        <w:t>Murdzek</w:t>
      </w:r>
      <w:proofErr w:type="spellEnd"/>
      <w:r w:rsidRPr="1E066D49">
        <w:rPr>
          <w:rFonts w:ascii="Calibri Light" w:eastAsia="Century Gothic" w:hAnsi="Calibri Light" w:cs="Calibri Light"/>
          <w:b/>
          <w:bCs/>
          <w:color w:val="000000" w:themeColor="text1"/>
        </w:rPr>
        <w:t>, Sekretarz Stanu w Ministerstwie Edukacji i Nauki</w:t>
      </w:r>
      <w:r w:rsidRPr="1E066D49">
        <w:rPr>
          <w:rFonts w:ascii="Calibri Light" w:eastAsia="Century Gothic" w:hAnsi="Calibri Light" w:cs="Calibri Light"/>
          <w:color w:val="000000" w:themeColor="text1"/>
        </w:rPr>
        <w:t>.</w:t>
      </w:r>
    </w:p>
    <w:p w14:paraId="61F9E664" w14:textId="5644FED2" w:rsidR="00EE424C" w:rsidRPr="00DD4A92" w:rsidRDefault="2C6A90D4" w:rsidP="1E066D49">
      <w:pPr>
        <w:pBdr>
          <w:top w:val="nil"/>
          <w:left w:val="nil"/>
          <w:bottom w:val="nil"/>
          <w:right w:val="nil"/>
          <w:between w:val="nil"/>
        </w:pBdr>
        <w:tabs>
          <w:tab w:val="left" w:pos="10632"/>
        </w:tabs>
        <w:ind w:right="278"/>
        <w:jc w:val="both"/>
        <w:rPr>
          <w:rFonts w:ascii="Calibri Light" w:eastAsia="Century Gothic" w:hAnsi="Calibri Light" w:cs="Calibri Light"/>
          <w:b/>
          <w:bCs/>
          <w:color w:val="000000" w:themeColor="text1"/>
        </w:rPr>
      </w:pPr>
      <w:r w:rsidRPr="1E066D49">
        <w:rPr>
          <w:rFonts w:ascii="Calibri Light" w:eastAsia="Century Gothic" w:hAnsi="Calibri Light" w:cs="Calibri Light"/>
          <w:i/>
          <w:iCs/>
          <w:color w:val="000000" w:themeColor="text1"/>
        </w:rPr>
        <w:t xml:space="preserve">Rok 2020 zapamiętamy jako rok pandemii, która przyniosła olbrzymie straty dla społeczeństw. Tylko dzięki nauce mogliśmy szybko stanąć do walki z </w:t>
      </w:r>
      <w:proofErr w:type="spellStart"/>
      <w:r w:rsidRPr="1E066D49">
        <w:rPr>
          <w:rFonts w:ascii="Calibri Light" w:eastAsia="Century Gothic" w:hAnsi="Calibri Light" w:cs="Calibri Light"/>
          <w:i/>
          <w:iCs/>
          <w:color w:val="000000" w:themeColor="text1"/>
        </w:rPr>
        <w:t>COVID</w:t>
      </w:r>
      <w:proofErr w:type="spellEnd"/>
      <w:r w:rsidRPr="1E066D49">
        <w:rPr>
          <w:rFonts w:ascii="Calibri Light" w:eastAsia="Century Gothic" w:hAnsi="Calibri Light" w:cs="Calibri Light"/>
          <w:i/>
          <w:iCs/>
          <w:color w:val="000000" w:themeColor="text1"/>
        </w:rPr>
        <w:t xml:space="preserve"> i odpowiedzieć na zagrożenia. To wskazuje jak olbrzymia jest rola nauki w życiu współczesnego świata, a w niej bardzo wyczuwalna rola kobiet, które </w:t>
      </w:r>
      <w:r w:rsidRPr="1E066D49">
        <w:rPr>
          <w:rFonts w:ascii="Calibri Light" w:eastAsia="Century Gothic" w:hAnsi="Calibri Light" w:cs="Calibri Light"/>
          <w:i/>
          <w:iCs/>
          <w:color w:val="000000" w:themeColor="text1"/>
        </w:rPr>
        <w:lastRenderedPageBreak/>
        <w:t xml:space="preserve">miały olbrzymi wkład w wielkie osiągnięcia naukowe w walce z pandemią </w:t>
      </w:r>
      <w:r w:rsidRPr="1E066D49">
        <w:rPr>
          <w:rFonts w:ascii="Calibri Light" w:eastAsia="Century Gothic" w:hAnsi="Calibri Light" w:cs="Calibri Light"/>
          <w:color w:val="000000" w:themeColor="text1"/>
        </w:rPr>
        <w:t xml:space="preserve">– mówił w trakcie wydarzenia </w:t>
      </w:r>
      <w:r w:rsidRPr="1E066D49">
        <w:rPr>
          <w:rFonts w:ascii="Calibri Light" w:eastAsia="Century Gothic" w:hAnsi="Calibri Light" w:cs="Calibri Light"/>
          <w:b/>
          <w:bCs/>
          <w:color w:val="000000" w:themeColor="text1"/>
        </w:rPr>
        <w:t>prof. dr hab. Jerzy Duszyński, prezes P</w:t>
      </w:r>
      <w:r w:rsidR="2A4EF916" w:rsidRPr="1E066D49">
        <w:rPr>
          <w:rFonts w:ascii="Calibri Light" w:eastAsia="Century Gothic" w:hAnsi="Calibri Light" w:cs="Calibri Light"/>
          <w:b/>
          <w:bCs/>
          <w:color w:val="000000" w:themeColor="text1"/>
        </w:rPr>
        <w:t>olskiej Akademii Nauk.</w:t>
      </w:r>
    </w:p>
    <w:p w14:paraId="4A6D4201" w14:textId="77777777" w:rsidR="00B94F9F" w:rsidRDefault="0BC352D3" w:rsidP="00B94F9F">
      <w:pPr>
        <w:spacing w:line="257" w:lineRule="auto"/>
        <w:jc w:val="both"/>
        <w:rPr>
          <w:rFonts w:ascii="Calibri Light" w:eastAsia="Calibri Light" w:hAnsi="Calibri Light" w:cs="Calibri Light"/>
          <w:color w:val="000000" w:themeColor="text1"/>
        </w:rPr>
      </w:pPr>
      <w:r w:rsidRPr="1E066D49">
        <w:rPr>
          <w:rFonts w:ascii="Calibri Light" w:eastAsia="Calibri Light" w:hAnsi="Calibri Light" w:cs="Calibri Light"/>
          <w:color w:val="000000" w:themeColor="text1"/>
        </w:rPr>
        <w:t xml:space="preserve">W jubileuszowej, 20. edycji programu stypendialnego L’Oréal-UNESCO </w:t>
      </w:r>
      <w:r w:rsidRPr="1E066D49">
        <w:rPr>
          <w:rFonts w:ascii="Calibri Light" w:eastAsia="Calibri Light" w:hAnsi="Calibri Light" w:cs="Calibri Light"/>
          <w:i/>
          <w:iCs/>
          <w:color w:val="000000" w:themeColor="text1"/>
        </w:rPr>
        <w:t xml:space="preserve">Dla Kobiet i Nauki, </w:t>
      </w:r>
      <w:r w:rsidRPr="1E066D49">
        <w:rPr>
          <w:rFonts w:ascii="Calibri Light" w:eastAsia="Calibri Light" w:hAnsi="Calibri Light" w:cs="Calibri Light"/>
          <w:color w:val="000000" w:themeColor="text1"/>
        </w:rPr>
        <w:t>naukowczynie mogły zgłaszać swoje kandydatury</w:t>
      </w:r>
      <w:r w:rsidRPr="1E066D49">
        <w:rPr>
          <w:rFonts w:ascii="Calibri Light" w:eastAsia="Calibri Light" w:hAnsi="Calibri Light" w:cs="Calibri Light"/>
          <w:i/>
          <w:iCs/>
          <w:color w:val="000000" w:themeColor="text1"/>
        </w:rPr>
        <w:t xml:space="preserve"> </w:t>
      </w:r>
      <w:r w:rsidRPr="1E066D49">
        <w:rPr>
          <w:rFonts w:ascii="Calibri Light" w:eastAsia="Calibri Light" w:hAnsi="Calibri Light" w:cs="Calibri Light"/>
          <w:color w:val="000000" w:themeColor="text1"/>
        </w:rPr>
        <w:t xml:space="preserve">wiosną 2020 r. Jury, złożone z wybitnych przedstawicieli polskiej nauki, pod przewodnictwem prof. dr hab. Ewy </w:t>
      </w:r>
      <w:proofErr w:type="spellStart"/>
      <w:r w:rsidRPr="1E066D49">
        <w:rPr>
          <w:rFonts w:ascii="Calibri Light" w:eastAsia="Calibri Light" w:hAnsi="Calibri Light" w:cs="Calibri Light"/>
          <w:color w:val="000000" w:themeColor="text1"/>
        </w:rPr>
        <w:t>Łojkowskiej</w:t>
      </w:r>
      <w:proofErr w:type="spellEnd"/>
      <w:r w:rsidRPr="1E066D49">
        <w:rPr>
          <w:rFonts w:ascii="Calibri Light" w:eastAsia="Calibri Light" w:hAnsi="Calibri Light" w:cs="Calibri Light"/>
          <w:color w:val="000000" w:themeColor="text1"/>
        </w:rPr>
        <w:t xml:space="preserve">, spośród najlepszych aplikacji wyróżniło 6 projektów, przyznając ich autorkom: 3 stypendia habilitacyjne po 35 000 zł, 2 stypendia doktoranckie po 30 000 zł i stypendium magisterskie w wysokości 20 000 zł. </w:t>
      </w:r>
    </w:p>
    <w:p w14:paraId="5C89FE9F" w14:textId="77777777" w:rsidR="00B94F9F" w:rsidRDefault="00B94F9F" w:rsidP="00B94F9F">
      <w:pPr>
        <w:spacing w:line="257" w:lineRule="auto"/>
        <w:jc w:val="both"/>
        <w:rPr>
          <w:rFonts w:ascii="Calibri Light" w:eastAsia="Calibri Light" w:hAnsi="Calibri Light" w:cs="Calibri Light"/>
          <w:color w:val="000000" w:themeColor="text1"/>
        </w:rPr>
      </w:pPr>
      <w:r w:rsidRPr="3D1B2906">
        <w:rPr>
          <w:rFonts w:ascii="Calibri Light" w:eastAsia="Calibri Light" w:hAnsi="Calibri Light" w:cs="Calibri Light"/>
          <w:color w:val="000000" w:themeColor="text1"/>
        </w:rPr>
        <w:t xml:space="preserve">Dodatkowo wszystkie nagrodzone badaczki, przy wsparciu partnerów programu – Polskiego Komitetu ds. UNESCO, Ministerstwa </w:t>
      </w:r>
      <w:r>
        <w:rPr>
          <w:rFonts w:ascii="Calibri Light" w:eastAsia="Calibri Light" w:hAnsi="Calibri Light" w:cs="Calibri Light"/>
          <w:color w:val="000000" w:themeColor="text1"/>
        </w:rPr>
        <w:t xml:space="preserve">Edukacji i </w:t>
      </w:r>
      <w:r w:rsidRPr="3D1B2906">
        <w:rPr>
          <w:rFonts w:ascii="Calibri Light" w:eastAsia="Calibri Light" w:hAnsi="Calibri Light" w:cs="Calibri Light"/>
          <w:color w:val="000000" w:themeColor="text1"/>
        </w:rPr>
        <w:t>Nauki oraz Polskiej Akademii Nauk, będą brały udział w międzynarodowych konferencjach i sympozjach, a ich osiągnięcia będą promowane nie tylko w środowisku naukowym, ale także prezentowane szerszej opinii publicznej.</w:t>
      </w:r>
    </w:p>
    <w:p w14:paraId="34A9FEDB" w14:textId="7DCE41BD" w:rsidR="00955CC8" w:rsidRDefault="14733967" w:rsidP="1E066D49">
      <w:pPr>
        <w:spacing w:line="257" w:lineRule="auto"/>
        <w:jc w:val="both"/>
        <w:rPr>
          <w:rFonts w:ascii="Calibri Light" w:eastAsia="Calibri Light" w:hAnsi="Calibri Light" w:cs="Calibri Light"/>
          <w:b/>
          <w:bCs/>
        </w:rPr>
      </w:pPr>
      <w:r w:rsidRPr="1E066D49">
        <w:rPr>
          <w:rFonts w:ascii="Calibri Light" w:eastAsia="Calibri Light" w:hAnsi="Calibri Light" w:cs="Calibri Light"/>
          <w:i/>
          <w:iCs/>
          <w:color w:val="000000" w:themeColor="text1"/>
        </w:rPr>
        <w:t>Program L’Oréal-UNESCO Dla Kobiet i Nauki zrobił bardzo dużo dla ugruntowania pozycji polskich badaczek, poprzez przyznawane im stypendia wzmocnił ich przekonanie, że to co robią jest ważne. W ostatniej, jubileuszowej edycji uzyskaliśmy rekordową liczbę zgłoszeń. Stanowi to dla nas potwierdzenie, że program jest potrzebny, a młode kobiety, poszukują wsparcia, aby rozwijać swój potencjał na polu naukowym. Przed nami jednak nadal wiele do zrobienia</w:t>
      </w:r>
      <w:r w:rsidR="770013BE" w:rsidRPr="1E066D49">
        <w:rPr>
          <w:rFonts w:ascii="Calibri Light" w:eastAsia="Calibri Light" w:hAnsi="Calibri Light" w:cs="Calibri Light"/>
          <w:i/>
          <w:iCs/>
          <w:color w:val="000000" w:themeColor="text1"/>
        </w:rPr>
        <w:t>.</w:t>
      </w:r>
      <w:r w:rsidRPr="1E066D49">
        <w:rPr>
          <w:rFonts w:ascii="Calibri Light" w:eastAsia="Calibri Light" w:hAnsi="Calibri Light" w:cs="Calibri Light"/>
          <w:i/>
          <w:iCs/>
          <w:color w:val="000000" w:themeColor="text1"/>
        </w:rPr>
        <w:t xml:space="preserve"> </w:t>
      </w:r>
      <w:r w:rsidR="5ECCCAC5" w:rsidRPr="1E066D49">
        <w:rPr>
          <w:rFonts w:ascii="Calibri Light" w:eastAsia="Calibri Light" w:hAnsi="Calibri Light" w:cs="Calibri Light"/>
          <w:i/>
          <w:iCs/>
          <w:color w:val="000000" w:themeColor="text1"/>
        </w:rPr>
        <w:t>P</w:t>
      </w:r>
      <w:r w:rsidRPr="1E066D49">
        <w:rPr>
          <w:rFonts w:ascii="Calibri Light" w:eastAsia="Calibri Light" w:hAnsi="Calibri Light" w:cs="Calibri Light"/>
          <w:i/>
          <w:iCs/>
          <w:color w:val="000000" w:themeColor="text1"/>
        </w:rPr>
        <w:t xml:space="preserve">omimo, że coraz więcej kobiet chce pracować naukowo i zmieniać świat nauki, to nadal są one w mniejszości. </w:t>
      </w:r>
      <w:r w:rsidRPr="1E066D49">
        <w:rPr>
          <w:rFonts w:ascii="Calibri Light" w:eastAsia="Calibri Light" w:hAnsi="Calibri Light" w:cs="Calibri Light"/>
          <w:i/>
          <w:iCs/>
        </w:rPr>
        <w:t xml:space="preserve">Współczesny świat bardziej niż kiedykolwiek potrzebuje nauki, a nauka potrzebuje kobiet </w:t>
      </w:r>
      <w:r w:rsidRPr="1E066D49">
        <w:rPr>
          <w:rFonts w:ascii="Calibri Light" w:eastAsia="Calibri Light" w:hAnsi="Calibri Light" w:cs="Calibri Light"/>
        </w:rPr>
        <w:t xml:space="preserve">– powiedziała </w:t>
      </w:r>
      <w:r w:rsidRPr="1E066D49">
        <w:rPr>
          <w:rFonts w:ascii="Calibri Light" w:eastAsia="Calibri Light" w:hAnsi="Calibri Light" w:cs="Calibri Light"/>
          <w:b/>
          <w:bCs/>
        </w:rPr>
        <w:t xml:space="preserve">prof. dr hab. Ewa Łojkowska, przewodnicząca Jury polskiej edycji Programu L’Oréal-UNESCO </w:t>
      </w:r>
      <w:r w:rsidRPr="1E066D49">
        <w:rPr>
          <w:rFonts w:ascii="Calibri Light" w:eastAsia="Calibri Light" w:hAnsi="Calibri Light" w:cs="Calibri Light"/>
          <w:b/>
          <w:bCs/>
          <w:i/>
          <w:iCs/>
        </w:rPr>
        <w:t>Dla Kobiet i Nauki</w:t>
      </w:r>
      <w:r w:rsidRPr="1E066D49">
        <w:rPr>
          <w:rFonts w:ascii="Calibri Light" w:eastAsia="Calibri Light" w:hAnsi="Calibri Light" w:cs="Calibri Light"/>
          <w:b/>
          <w:bCs/>
        </w:rPr>
        <w:t>.</w:t>
      </w:r>
    </w:p>
    <w:p w14:paraId="555C5FC7" w14:textId="77777777" w:rsidR="00EA4DD1" w:rsidRDefault="00EA4DD1" w:rsidP="00EA4DD1">
      <w:pPr>
        <w:spacing w:line="257" w:lineRule="auto"/>
        <w:jc w:val="both"/>
        <w:rPr>
          <w:rFonts w:ascii="Calibri Light" w:eastAsia="Calibri Light" w:hAnsi="Calibri Light" w:cs="Calibri Light"/>
          <w:i/>
          <w:iCs/>
          <w:color w:val="000000" w:themeColor="text1"/>
        </w:rPr>
      </w:pPr>
      <w:r w:rsidRPr="1B15C867">
        <w:rPr>
          <w:rFonts w:ascii="Calibri Light" w:eastAsia="Calibri Light" w:hAnsi="Calibri Light" w:cs="Calibri Light"/>
          <w:b/>
          <w:bCs/>
          <w:color w:val="000000" w:themeColor="text1"/>
        </w:rPr>
        <w:t xml:space="preserve">Stypendystki 20. edycji Programu L’Oréal-UNESCO </w:t>
      </w:r>
      <w:r w:rsidRPr="1B15C867">
        <w:rPr>
          <w:rFonts w:ascii="Calibri Light" w:eastAsia="Calibri Light" w:hAnsi="Calibri Light" w:cs="Calibri Light"/>
          <w:b/>
          <w:bCs/>
          <w:i/>
          <w:iCs/>
          <w:color w:val="000000" w:themeColor="text1"/>
        </w:rPr>
        <w:t>Dla Kobiet i Nauki</w:t>
      </w:r>
    </w:p>
    <w:p w14:paraId="53D339EC" w14:textId="77777777" w:rsidR="00EA4DD1" w:rsidRDefault="3BC72DEF" w:rsidP="00EA4DD1">
      <w:pPr>
        <w:spacing w:line="257" w:lineRule="auto"/>
        <w:jc w:val="both"/>
        <w:rPr>
          <w:rFonts w:ascii="Calibri Light" w:eastAsia="Calibri Light" w:hAnsi="Calibri Light" w:cs="Calibri Light"/>
          <w:color w:val="000000" w:themeColor="text1"/>
        </w:rPr>
      </w:pPr>
      <w:r w:rsidRPr="1E066D49">
        <w:rPr>
          <w:rFonts w:ascii="Calibri Light" w:eastAsia="Calibri Light" w:hAnsi="Calibri Light" w:cs="Calibri Light"/>
          <w:color w:val="000000" w:themeColor="text1"/>
        </w:rPr>
        <w:t>Poniżej przedstawiamy sylwetki nagrodzonych naukowczyń:</w:t>
      </w:r>
    </w:p>
    <w:p w14:paraId="6961EA66" w14:textId="77777777" w:rsidR="00EA4DD1" w:rsidRDefault="00EA4DD1" w:rsidP="00EA4DD1">
      <w:pPr>
        <w:spacing w:line="257" w:lineRule="auto"/>
        <w:jc w:val="both"/>
        <w:rPr>
          <w:rFonts w:ascii="Calibri Light" w:eastAsia="Calibri Light" w:hAnsi="Calibri Light" w:cs="Calibri Light"/>
          <w:color w:val="000000" w:themeColor="text1"/>
        </w:rPr>
      </w:pPr>
      <w:r w:rsidRPr="1B15C867">
        <w:rPr>
          <w:rFonts w:ascii="Calibri Light" w:eastAsia="Calibri Light" w:hAnsi="Calibri Light" w:cs="Calibri Light"/>
          <w:color w:val="000000" w:themeColor="text1"/>
        </w:rPr>
        <w:t>KATEGORIA MAGISTRANCKA:</w:t>
      </w:r>
    </w:p>
    <w:p w14:paraId="6C6A38D2" w14:textId="3F6DD27D" w:rsidR="00EA4DD1" w:rsidRDefault="1536E173" w:rsidP="00EA4DD1">
      <w:pPr>
        <w:spacing w:line="257" w:lineRule="auto"/>
        <w:jc w:val="both"/>
        <w:rPr>
          <w:rFonts w:ascii="Calibri Light" w:eastAsia="Calibri Light" w:hAnsi="Calibri Light" w:cs="Calibri Light"/>
          <w:color w:val="000000" w:themeColor="text1"/>
        </w:rPr>
      </w:pPr>
      <w:r w:rsidRPr="1E066D49">
        <w:rPr>
          <w:rFonts w:ascii="Calibri Light" w:eastAsia="Calibri Light" w:hAnsi="Calibri Light" w:cs="Calibri Light"/>
          <w:b/>
          <w:bCs/>
          <w:color w:val="000000" w:themeColor="text1"/>
        </w:rPr>
        <w:t xml:space="preserve">Mgr </w:t>
      </w:r>
      <w:r w:rsidR="3BC72DEF" w:rsidRPr="1E066D49">
        <w:rPr>
          <w:rFonts w:ascii="Calibri Light" w:eastAsia="Calibri Light" w:hAnsi="Calibri Light" w:cs="Calibri Light"/>
          <w:b/>
          <w:bCs/>
          <w:color w:val="000000" w:themeColor="text1"/>
        </w:rPr>
        <w:t xml:space="preserve">Adrianna Musiał </w:t>
      </w:r>
      <w:r w:rsidR="3BC72DEF" w:rsidRPr="1E066D49">
        <w:rPr>
          <w:rFonts w:ascii="Calibri Light" w:eastAsia="Calibri Light" w:hAnsi="Calibri Light" w:cs="Calibri Light"/>
          <w:color w:val="000000" w:themeColor="text1"/>
        </w:rPr>
        <w:t xml:space="preserve">od wczesnych lat pasjonowała się genetyką, dlatego rozpoczęła studia na Wydziale Biochemii, Biofizyki i Biotechnologii Uniwersytetu Jagiellońskiego na kierunku Biotechnologia (licencjat), Biotechnologia molekularna (studia magisterskie). Badaczka otrzymała stypendium rektora UJ dla najlepszych studentów i stypendium Ministra Nauki i Szkolnictwa Wyższego za wybitne osiągnięcia. Tematem jej badań naukowych jest geneza pochodzenia konika polskiego. </w:t>
      </w:r>
    </w:p>
    <w:p w14:paraId="4212D476" w14:textId="77777777" w:rsidR="00EA4DD1" w:rsidRDefault="00EA4DD1" w:rsidP="00EA4DD1">
      <w:pPr>
        <w:spacing w:line="257" w:lineRule="auto"/>
        <w:jc w:val="both"/>
        <w:rPr>
          <w:rFonts w:ascii="Calibri Light" w:eastAsia="Calibri Light" w:hAnsi="Calibri Light" w:cs="Calibri Light"/>
          <w:color w:val="000000" w:themeColor="text1"/>
        </w:rPr>
      </w:pPr>
      <w:r w:rsidRPr="1B15C867">
        <w:rPr>
          <w:rFonts w:ascii="Calibri Light" w:eastAsia="Calibri Light" w:hAnsi="Calibri Light" w:cs="Calibri Light"/>
          <w:color w:val="000000" w:themeColor="text1"/>
        </w:rPr>
        <w:t>KATEGORIA DOKTORANCKA:</w:t>
      </w:r>
    </w:p>
    <w:p w14:paraId="731D3202" w14:textId="16D4B7FA" w:rsidR="00EA4DD1" w:rsidRDefault="4DC3C03C" w:rsidP="00EA4DD1">
      <w:pPr>
        <w:spacing w:line="257" w:lineRule="auto"/>
        <w:jc w:val="both"/>
        <w:rPr>
          <w:rFonts w:ascii="Calibri Light" w:eastAsia="Calibri Light" w:hAnsi="Calibri Light" w:cs="Calibri Light"/>
          <w:b/>
          <w:bCs/>
          <w:color w:val="000000" w:themeColor="text1"/>
        </w:rPr>
      </w:pPr>
      <w:r w:rsidRPr="1E066D49">
        <w:rPr>
          <w:rFonts w:ascii="Calibri Light" w:eastAsia="Calibri Light" w:hAnsi="Calibri Light" w:cs="Calibri Light"/>
          <w:b/>
          <w:bCs/>
          <w:color w:val="000000" w:themeColor="text1"/>
        </w:rPr>
        <w:t xml:space="preserve">Mgr </w:t>
      </w:r>
      <w:r w:rsidR="3BC72DEF" w:rsidRPr="1E066D49">
        <w:rPr>
          <w:rFonts w:ascii="Calibri Light" w:eastAsia="Calibri Light" w:hAnsi="Calibri Light" w:cs="Calibri Light"/>
          <w:b/>
          <w:bCs/>
          <w:color w:val="000000" w:themeColor="text1"/>
        </w:rPr>
        <w:t xml:space="preserve">Marika Turek </w:t>
      </w:r>
      <w:r w:rsidR="3BC72DEF" w:rsidRPr="1E066D49">
        <w:rPr>
          <w:rFonts w:ascii="Calibri Light" w:eastAsia="Calibri Light" w:hAnsi="Calibri Light" w:cs="Calibri Light"/>
          <w:color w:val="000000" w:themeColor="text1"/>
        </w:rPr>
        <w:t xml:space="preserve">studiowała na Uniwersytecie Humanistyczno-Przyrodniczym im. Jana Długosza w Częstochowie, równocześnie na kierunkach chemia i biotechnologia. Od roku 2020 jest kierownikiem grantu PRELUDIUM 17 finansowanego przez Narodowe Centrum Nauki, który ma na celu otrzymanie </w:t>
      </w:r>
      <w:r w:rsidR="3BC72DEF" w:rsidRPr="1E066D49">
        <w:rPr>
          <w:rFonts w:ascii="Calibri Light" w:eastAsia="Calibri Light" w:hAnsi="Calibri Light" w:cs="Calibri Light"/>
          <w:color w:val="000000" w:themeColor="text1"/>
        </w:rPr>
        <w:lastRenderedPageBreak/>
        <w:t xml:space="preserve">nowych, dwuskładnikowych leków przeciwnadciśnieniowych, mogących jednocześnie stanowić leczenie wspomagające zakażenia koronawirusem </w:t>
      </w:r>
      <w:proofErr w:type="spellStart"/>
      <w:r w:rsidR="3BC72DEF" w:rsidRPr="1E066D49">
        <w:rPr>
          <w:rFonts w:ascii="Calibri Light" w:eastAsia="Calibri Light" w:hAnsi="Calibri Light" w:cs="Calibri Light"/>
          <w:color w:val="000000" w:themeColor="text1"/>
        </w:rPr>
        <w:t>SARS</w:t>
      </w:r>
      <w:proofErr w:type="spellEnd"/>
      <w:r w:rsidR="3BC72DEF" w:rsidRPr="1E066D49">
        <w:rPr>
          <w:rFonts w:ascii="Calibri Light" w:eastAsia="Calibri Light" w:hAnsi="Calibri Light" w:cs="Calibri Light"/>
          <w:color w:val="000000" w:themeColor="text1"/>
        </w:rPr>
        <w:t>-</w:t>
      </w:r>
      <w:proofErr w:type="spellStart"/>
      <w:r w:rsidR="3BC72DEF" w:rsidRPr="1E066D49">
        <w:rPr>
          <w:rFonts w:ascii="Calibri Light" w:eastAsia="Calibri Light" w:hAnsi="Calibri Light" w:cs="Calibri Light"/>
          <w:color w:val="000000" w:themeColor="text1"/>
        </w:rPr>
        <w:t>CoV</w:t>
      </w:r>
      <w:proofErr w:type="spellEnd"/>
      <w:r w:rsidR="3BC72DEF" w:rsidRPr="1E066D49">
        <w:rPr>
          <w:rFonts w:ascii="Calibri Light" w:eastAsia="Calibri Light" w:hAnsi="Calibri Light" w:cs="Calibri Light"/>
          <w:color w:val="000000" w:themeColor="text1"/>
        </w:rPr>
        <w:t xml:space="preserve">-2. </w:t>
      </w:r>
    </w:p>
    <w:p w14:paraId="421458CF" w14:textId="77777777" w:rsidR="00EA4DD1" w:rsidRDefault="00EA4DD1" w:rsidP="00EA4DD1">
      <w:pPr>
        <w:spacing w:line="257" w:lineRule="auto"/>
        <w:jc w:val="both"/>
        <w:rPr>
          <w:rFonts w:ascii="Calibri Light" w:eastAsia="Calibri Light" w:hAnsi="Calibri Light" w:cs="Calibri Light"/>
          <w:color w:val="000000" w:themeColor="text1"/>
        </w:rPr>
      </w:pPr>
      <w:r>
        <w:rPr>
          <w:rFonts w:ascii="Calibri Light" w:eastAsia="Calibri Light" w:hAnsi="Calibri Light" w:cs="Calibri Light"/>
          <w:b/>
          <w:bCs/>
          <w:color w:val="000000" w:themeColor="text1"/>
        </w:rPr>
        <w:t xml:space="preserve">Dr </w:t>
      </w:r>
      <w:r w:rsidRPr="1B15C867">
        <w:rPr>
          <w:rFonts w:ascii="Calibri Light" w:eastAsia="Calibri Light" w:hAnsi="Calibri Light" w:cs="Calibri Light"/>
          <w:b/>
          <w:bCs/>
          <w:color w:val="000000" w:themeColor="text1"/>
        </w:rPr>
        <w:t xml:space="preserve">Aleksandra Kopacz </w:t>
      </w:r>
      <w:r w:rsidRPr="1B15C867">
        <w:rPr>
          <w:rFonts w:ascii="Calibri Light" w:eastAsia="Calibri Light" w:hAnsi="Calibri Light" w:cs="Calibri Light"/>
          <w:color w:val="000000" w:themeColor="text1"/>
        </w:rPr>
        <w:t>wiedzę zdobywała na Wydziale Biochemii, Biofizyki i Biotechnologii na Uniwersytecie Jagiellońskim. Od studiów licencjackich jest związana z Zakładem Biotechnologii Medycznej. W swoich badaniach stara się zrozumieć mechanizmy starzenia się i dysfunkcji komórek śródbłonka, leżących u podstaw powstawania chorób sercowo-naczyniowych, w szczególności tętniaka aorty brzusznej.</w:t>
      </w:r>
    </w:p>
    <w:p w14:paraId="219FCE33" w14:textId="77777777" w:rsidR="00EA4DD1" w:rsidRDefault="00EA4DD1" w:rsidP="00EA4DD1">
      <w:pPr>
        <w:spacing w:line="257" w:lineRule="auto"/>
        <w:jc w:val="both"/>
        <w:rPr>
          <w:rFonts w:ascii="Calibri Light" w:eastAsia="Calibri Light" w:hAnsi="Calibri Light" w:cs="Calibri Light"/>
          <w:color w:val="000000" w:themeColor="text1"/>
        </w:rPr>
      </w:pPr>
      <w:r w:rsidRPr="4496EE60">
        <w:rPr>
          <w:rFonts w:ascii="Calibri Light" w:eastAsia="Calibri Light" w:hAnsi="Calibri Light" w:cs="Calibri Light"/>
          <w:color w:val="000000" w:themeColor="text1"/>
        </w:rPr>
        <w:t xml:space="preserve">KATEGORIA </w:t>
      </w:r>
      <w:proofErr w:type="spellStart"/>
      <w:r w:rsidRPr="4496EE60">
        <w:rPr>
          <w:rFonts w:ascii="Calibri Light" w:eastAsia="Calibri Light" w:hAnsi="Calibri Light" w:cs="Calibri Light"/>
          <w:color w:val="000000" w:themeColor="text1"/>
        </w:rPr>
        <w:t>HABILITANCKA</w:t>
      </w:r>
      <w:proofErr w:type="spellEnd"/>
      <w:r>
        <w:rPr>
          <w:rFonts w:ascii="Calibri Light" w:eastAsia="Calibri Light" w:hAnsi="Calibri Light" w:cs="Calibri Light"/>
          <w:color w:val="000000" w:themeColor="text1"/>
        </w:rPr>
        <w:t>:</w:t>
      </w:r>
    </w:p>
    <w:p w14:paraId="0AB63B92" w14:textId="77777777" w:rsidR="00EA4DD1" w:rsidRDefault="3BC72DEF" w:rsidP="00EA4DD1">
      <w:pPr>
        <w:spacing w:line="257" w:lineRule="auto"/>
        <w:jc w:val="both"/>
        <w:rPr>
          <w:rFonts w:ascii="Calibri Light" w:eastAsia="Calibri Light" w:hAnsi="Calibri Light" w:cs="Calibri Light"/>
          <w:color w:val="000000" w:themeColor="text1"/>
        </w:rPr>
      </w:pPr>
      <w:r w:rsidRPr="1E066D49">
        <w:rPr>
          <w:rFonts w:ascii="Calibri Light" w:eastAsia="Calibri Light" w:hAnsi="Calibri Light" w:cs="Calibri Light"/>
          <w:b/>
          <w:bCs/>
          <w:color w:val="000000" w:themeColor="text1"/>
        </w:rPr>
        <w:t xml:space="preserve">Dr Anna Karnkowska </w:t>
      </w:r>
      <w:r w:rsidRPr="1E066D49">
        <w:rPr>
          <w:rFonts w:ascii="Calibri Light" w:eastAsia="Calibri Light" w:hAnsi="Calibri Light" w:cs="Calibri Light"/>
          <w:color w:val="000000" w:themeColor="text1"/>
        </w:rPr>
        <w:t xml:space="preserve">rozpoczynając karierę naukową na Uniwersytecie Warszawskim zajmowała się głównie taksonomią, filogenezą i różnorodnością jednokomórkowych glonów – </w:t>
      </w:r>
      <w:proofErr w:type="spellStart"/>
      <w:r w:rsidRPr="1E066D49">
        <w:rPr>
          <w:rFonts w:ascii="Calibri Light" w:eastAsia="Calibri Light" w:hAnsi="Calibri Light" w:cs="Calibri Light"/>
          <w:color w:val="000000" w:themeColor="text1"/>
        </w:rPr>
        <w:t>euglenin</w:t>
      </w:r>
      <w:proofErr w:type="spellEnd"/>
      <w:r w:rsidRPr="1E066D49">
        <w:rPr>
          <w:rFonts w:ascii="Calibri Light" w:eastAsia="Calibri Light" w:hAnsi="Calibri Light" w:cs="Calibri Light"/>
          <w:color w:val="000000" w:themeColor="text1"/>
        </w:rPr>
        <w:t>. Aktualnie badaczka prowadzi również badania ekologiczne, w których stara się określić rolę mikroorganizmów eukariotycznych w ekosystemach wodnych. Anna Karnowska w 2011 roku obroniła doktorat na Wydziale Biologii Uniwersytetu Warszawskiego.</w:t>
      </w:r>
    </w:p>
    <w:p w14:paraId="0C17F6A1" w14:textId="77777777" w:rsidR="00EA4DD1" w:rsidRDefault="3BC72DEF" w:rsidP="00EA4DD1">
      <w:pPr>
        <w:spacing w:line="257" w:lineRule="auto"/>
        <w:jc w:val="both"/>
        <w:rPr>
          <w:rFonts w:ascii="Calibri Light" w:eastAsia="Calibri Light" w:hAnsi="Calibri Light" w:cs="Calibri Light"/>
          <w:color w:val="000000" w:themeColor="text1"/>
        </w:rPr>
      </w:pPr>
      <w:r w:rsidRPr="1E066D49">
        <w:rPr>
          <w:rFonts w:ascii="Calibri Light" w:eastAsia="Calibri Light" w:hAnsi="Calibri Light" w:cs="Calibri Light"/>
          <w:b/>
          <w:bCs/>
          <w:color w:val="000000" w:themeColor="text1"/>
        </w:rPr>
        <w:t>Dr Maria Górna</w:t>
      </w:r>
      <w:r w:rsidRPr="1E066D49">
        <w:rPr>
          <w:rFonts w:ascii="Calibri Light" w:eastAsia="Calibri Light" w:hAnsi="Calibri Light" w:cs="Calibri Light"/>
          <w:color w:val="000000" w:themeColor="text1"/>
        </w:rPr>
        <w:t xml:space="preserve"> swoją wiedzę zdobywała na studiach matematyczno-przyrodniczych na Uniwersytecie Warszawskim, gdzie pokochała skomplikowany świat białek i biologię molekularną. Podczas doktoratu na Wydziale Biochemii Uniwersytetu w Cambridge zaczęła zgłębiać biologię strukturalną. Studia na Uniwersytecie w Cambridge wspierało europejskie stypendium Marie Curie oraz nagroda Cambridge </w:t>
      </w:r>
      <w:proofErr w:type="spellStart"/>
      <w:r w:rsidRPr="1E066D49">
        <w:rPr>
          <w:rFonts w:ascii="Calibri Light" w:eastAsia="Calibri Light" w:hAnsi="Calibri Light" w:cs="Calibri Light"/>
          <w:color w:val="000000" w:themeColor="text1"/>
        </w:rPr>
        <w:t>European</w:t>
      </w:r>
      <w:proofErr w:type="spellEnd"/>
      <w:r w:rsidRPr="1E066D49">
        <w:rPr>
          <w:rFonts w:ascii="Calibri Light" w:eastAsia="Calibri Light" w:hAnsi="Calibri Light" w:cs="Calibri Light"/>
          <w:color w:val="000000" w:themeColor="text1"/>
        </w:rPr>
        <w:t xml:space="preserve"> Trust. Obecnie chce nadal odkrywać tajniki funkcji i struktury białek z nadzieją, że uda się poznać, zdiagnozować i zwalczyć choroby zakaźne i autoimmunologiczne, bądź nowotworowe.</w:t>
      </w:r>
    </w:p>
    <w:p w14:paraId="0E5D46DF" w14:textId="77777777" w:rsidR="00EA4DD1" w:rsidRDefault="3BC72DEF" w:rsidP="00EA4DD1">
      <w:pPr>
        <w:spacing w:line="257" w:lineRule="auto"/>
        <w:jc w:val="both"/>
        <w:rPr>
          <w:rFonts w:ascii="Calibri Light" w:eastAsia="Calibri Light" w:hAnsi="Calibri Light" w:cs="Calibri Light"/>
          <w:color w:val="000000" w:themeColor="text1"/>
        </w:rPr>
      </w:pPr>
      <w:r>
        <w:rPr>
          <w:rFonts w:ascii="Calibri Light" w:eastAsia="Calibri Light" w:hAnsi="Calibri Light" w:cs="Calibri Light"/>
          <w:b/>
          <w:bCs/>
          <w:color w:val="000000" w:themeColor="text1"/>
        </w:rPr>
        <w:t xml:space="preserve">Dr hab. </w:t>
      </w:r>
      <w:r w:rsidRPr="0FE2700A">
        <w:rPr>
          <w:rFonts w:ascii="Calibri Light" w:eastAsia="Calibri Light" w:hAnsi="Calibri Light" w:cs="Calibri Light"/>
          <w:b/>
          <w:bCs/>
          <w:color w:val="000000" w:themeColor="text1"/>
        </w:rPr>
        <w:t xml:space="preserve">Barbara </w:t>
      </w:r>
      <w:proofErr w:type="spellStart"/>
      <w:r w:rsidRPr="0FE2700A">
        <w:rPr>
          <w:rFonts w:ascii="Calibri Light" w:eastAsia="Calibri Light" w:hAnsi="Calibri Light" w:cs="Calibri Light"/>
          <w:b/>
          <w:bCs/>
          <w:color w:val="000000" w:themeColor="text1"/>
        </w:rPr>
        <w:t>Uszczyńska</w:t>
      </w:r>
      <w:proofErr w:type="spellEnd"/>
      <w:r w:rsidRPr="0FE2700A">
        <w:rPr>
          <w:rFonts w:ascii="Calibri Light" w:eastAsia="Calibri Light" w:hAnsi="Calibri Light" w:cs="Calibri Light"/>
          <w:b/>
          <w:bCs/>
          <w:color w:val="000000" w:themeColor="text1"/>
        </w:rPr>
        <w:t>-Ratajczak</w:t>
      </w:r>
      <w:r w:rsidR="00EA4DD1">
        <w:rPr>
          <w:rStyle w:val="Odwoanieprzypisudolnego"/>
          <w:rFonts w:ascii="Calibri Light" w:eastAsia="Calibri Light" w:hAnsi="Calibri Light" w:cs="Calibri Light"/>
          <w:b/>
          <w:bCs/>
          <w:color w:val="000000" w:themeColor="text1"/>
        </w:rPr>
        <w:footnoteReference w:id="5"/>
      </w:r>
      <w:r w:rsidRPr="0FE2700A">
        <w:rPr>
          <w:rFonts w:ascii="Calibri Light" w:eastAsia="Calibri Light" w:hAnsi="Calibri Light" w:cs="Calibri Light"/>
          <w:b/>
          <w:bCs/>
          <w:color w:val="000000" w:themeColor="text1"/>
        </w:rPr>
        <w:t xml:space="preserve"> </w:t>
      </w:r>
      <w:r w:rsidRPr="0FE2700A">
        <w:rPr>
          <w:rFonts w:ascii="Calibri Light" w:eastAsia="Calibri Light" w:hAnsi="Calibri Light" w:cs="Calibri Light"/>
          <w:color w:val="000000" w:themeColor="text1"/>
        </w:rPr>
        <w:t xml:space="preserve">studiowała biotechnologię na Wydziale Chemicznym Politechniki Wrocławskiej. Następnie ukończyła studia magisterskie o specjalności </w:t>
      </w:r>
      <w:proofErr w:type="spellStart"/>
      <w:r w:rsidRPr="0FE2700A">
        <w:rPr>
          <w:rFonts w:ascii="Calibri Light" w:eastAsia="Calibri Light" w:hAnsi="Calibri Light" w:cs="Calibri Light"/>
          <w:color w:val="000000" w:themeColor="text1"/>
        </w:rPr>
        <w:t>bioinformatyka</w:t>
      </w:r>
      <w:proofErr w:type="spellEnd"/>
      <w:r w:rsidRPr="0FE2700A">
        <w:rPr>
          <w:rFonts w:ascii="Calibri Light" w:eastAsia="Calibri Light" w:hAnsi="Calibri Light" w:cs="Calibri Light"/>
          <w:color w:val="000000" w:themeColor="text1"/>
        </w:rPr>
        <w:t xml:space="preserve"> na Wydziale Biologii Uniwersytetu im. Adama Mickiewicza w Poznaniu. Stopień doktora uzyskała w Instytucie Chemii Bioorganicznej PAN w 2013 roku. Od 2013 r. jest członkiem jednego z najbardziej znanych projektów badawczych na świecie – </w:t>
      </w:r>
      <w:proofErr w:type="spellStart"/>
      <w:r w:rsidRPr="0FE2700A">
        <w:rPr>
          <w:rFonts w:ascii="Calibri Light" w:eastAsia="Calibri Light" w:hAnsi="Calibri Light" w:cs="Calibri Light"/>
          <w:color w:val="000000" w:themeColor="text1"/>
        </w:rPr>
        <w:t>GENCODE</w:t>
      </w:r>
      <w:proofErr w:type="spellEnd"/>
      <w:r w:rsidRPr="0FE2700A">
        <w:rPr>
          <w:rFonts w:ascii="Calibri Light" w:eastAsia="Calibri Light" w:hAnsi="Calibri Light" w:cs="Calibri Light"/>
          <w:color w:val="000000" w:themeColor="text1"/>
        </w:rPr>
        <w:t>, którego celem jest tworzenie wysokiej jakości katalogów genów dla genomów człowieka i myszy oraz ich eksperymentalna weryfikacja.</w:t>
      </w:r>
    </w:p>
    <w:p w14:paraId="2B749E52" w14:textId="77777777" w:rsidR="00EA4DD1" w:rsidRDefault="00EA4DD1" w:rsidP="00EA4DD1">
      <w:pPr>
        <w:spacing w:line="257" w:lineRule="auto"/>
        <w:rPr>
          <w:rFonts w:ascii="Calibri Light" w:eastAsia="Calibri Light" w:hAnsi="Calibri Light" w:cs="Calibri Light"/>
          <w:b/>
          <w:bCs/>
          <w:color w:val="000000" w:themeColor="text1"/>
          <w:sz w:val="20"/>
          <w:szCs w:val="20"/>
        </w:rPr>
      </w:pPr>
    </w:p>
    <w:p w14:paraId="33EA8A4E" w14:textId="77777777" w:rsidR="00EA4DD1" w:rsidRDefault="00EA4DD1" w:rsidP="00EA4DD1">
      <w:pPr>
        <w:spacing w:line="257" w:lineRule="auto"/>
        <w:rPr>
          <w:rFonts w:ascii="Calibri Light" w:eastAsia="Calibri Light" w:hAnsi="Calibri Light" w:cs="Calibri Light"/>
          <w:i/>
          <w:iCs/>
          <w:color w:val="000000" w:themeColor="text1"/>
          <w:sz w:val="20"/>
          <w:szCs w:val="20"/>
        </w:rPr>
      </w:pPr>
      <w:r w:rsidRPr="6C872FAF">
        <w:rPr>
          <w:rFonts w:ascii="Calibri Light" w:eastAsia="Calibri Light" w:hAnsi="Calibri Light" w:cs="Calibri Light"/>
          <w:b/>
          <w:bCs/>
          <w:color w:val="000000" w:themeColor="text1"/>
          <w:sz w:val="20"/>
          <w:szCs w:val="20"/>
        </w:rPr>
        <w:t xml:space="preserve">O Programie L’Oréal-UNESCO </w:t>
      </w:r>
      <w:r w:rsidRPr="6C872FAF">
        <w:rPr>
          <w:rFonts w:ascii="Calibri Light" w:eastAsia="Calibri Light" w:hAnsi="Calibri Light" w:cs="Calibri Light"/>
          <w:b/>
          <w:bCs/>
          <w:i/>
          <w:iCs/>
          <w:color w:val="000000" w:themeColor="text1"/>
          <w:sz w:val="20"/>
          <w:szCs w:val="20"/>
        </w:rPr>
        <w:t>Dla Kobiet i Nauki</w:t>
      </w:r>
    </w:p>
    <w:p w14:paraId="47C895FF" w14:textId="77777777" w:rsidR="00EA4DD1" w:rsidRDefault="3BC72DEF" w:rsidP="00EA4DD1">
      <w:pPr>
        <w:spacing w:line="257" w:lineRule="auto"/>
        <w:jc w:val="both"/>
        <w:rPr>
          <w:rFonts w:ascii="Calibri Light" w:eastAsia="Calibri Light" w:hAnsi="Calibri Light" w:cs="Calibri Light"/>
          <w:color w:val="000000" w:themeColor="text1"/>
          <w:sz w:val="18"/>
          <w:szCs w:val="18"/>
        </w:rPr>
      </w:pPr>
      <w:r w:rsidRPr="1E066D49">
        <w:rPr>
          <w:rFonts w:ascii="Calibri Light" w:eastAsia="Calibri Light" w:hAnsi="Calibri Light" w:cs="Calibri Light"/>
          <w:color w:val="000000" w:themeColor="text1"/>
          <w:sz w:val="18"/>
          <w:szCs w:val="18"/>
        </w:rPr>
        <w:t xml:space="preserve">Celem Programu L’Oréal-UNESCO </w:t>
      </w:r>
      <w:r w:rsidRPr="1E066D49">
        <w:rPr>
          <w:rFonts w:ascii="Calibri Light" w:eastAsia="Calibri Light" w:hAnsi="Calibri Light" w:cs="Calibri Light"/>
          <w:i/>
          <w:iCs/>
          <w:color w:val="000000" w:themeColor="text1"/>
          <w:sz w:val="18"/>
          <w:szCs w:val="18"/>
        </w:rPr>
        <w:t>Dla Kobiet i Nauki</w:t>
      </w:r>
      <w:r w:rsidRPr="1E066D49">
        <w:rPr>
          <w:rFonts w:ascii="Calibri Light" w:eastAsia="Calibri Light" w:hAnsi="Calibri Light" w:cs="Calibri Light"/>
          <w:color w:val="000000" w:themeColor="text1"/>
          <w:sz w:val="18"/>
          <w:szCs w:val="18"/>
        </w:rPr>
        <w:t xml:space="preserve"> 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w:t>
      </w:r>
      <w:r w:rsidRPr="1E066D49">
        <w:rPr>
          <w:rFonts w:ascii="Calibri Light" w:eastAsia="Calibri Light" w:hAnsi="Calibri Light" w:cs="Calibri Light"/>
          <w:color w:val="000000" w:themeColor="text1"/>
          <w:sz w:val="18"/>
          <w:szCs w:val="18"/>
        </w:rPr>
        <w:lastRenderedPageBreak/>
        <w:t xml:space="preserve">Nauk. Do 2020 roku w Polsce wyróżniono 105 naukowczyń. Wyboru, co roku dokonuje Jury pod przewodnictwem prof. Ewy </w:t>
      </w:r>
      <w:proofErr w:type="spellStart"/>
      <w:r w:rsidRPr="1E066D49">
        <w:rPr>
          <w:rFonts w:ascii="Calibri Light" w:eastAsia="Calibri Light" w:hAnsi="Calibri Light" w:cs="Calibri Light"/>
          <w:color w:val="000000" w:themeColor="text1"/>
          <w:sz w:val="18"/>
          <w:szCs w:val="18"/>
        </w:rPr>
        <w:t>Łojkowskiej</w:t>
      </w:r>
      <w:proofErr w:type="spellEnd"/>
      <w:r w:rsidRPr="1E066D49">
        <w:rPr>
          <w:rFonts w:ascii="Calibri Light" w:eastAsia="Calibri Light" w:hAnsi="Calibri Light" w:cs="Calibri Light"/>
          <w:color w:val="000000" w:themeColor="text1"/>
          <w:sz w:val="18"/>
          <w:szCs w:val="18"/>
        </w:rPr>
        <w:t>.</w:t>
      </w:r>
    </w:p>
    <w:p w14:paraId="752F324C" w14:textId="77777777" w:rsidR="00EA4DD1" w:rsidRDefault="3BC72DEF" w:rsidP="00EA4DD1">
      <w:pPr>
        <w:spacing w:line="257" w:lineRule="auto"/>
        <w:jc w:val="both"/>
        <w:rPr>
          <w:rFonts w:ascii="Calibri Light" w:eastAsia="Calibri Light" w:hAnsi="Calibri Light" w:cs="Calibri Light"/>
          <w:color w:val="000000" w:themeColor="text1"/>
          <w:sz w:val="18"/>
          <w:szCs w:val="18"/>
        </w:rPr>
      </w:pPr>
      <w:r w:rsidRPr="1E066D49">
        <w:rPr>
          <w:rFonts w:ascii="Calibri Light" w:eastAsia="Calibri Light" w:hAnsi="Calibri Light" w:cs="Calibri Light"/>
          <w:color w:val="000000" w:themeColor="text1"/>
          <w:sz w:val="18"/>
          <w:szCs w:val="18"/>
        </w:rPr>
        <w:t xml:space="preserve">Polska jest jednym ze 118 krajów, w których co roku przyznawane są stypendia dla utalentowanych naukowczyń. Program </w:t>
      </w:r>
      <w:r w:rsidRPr="1E066D49">
        <w:rPr>
          <w:rFonts w:ascii="Calibri Light" w:eastAsia="Calibri Light" w:hAnsi="Calibri Light" w:cs="Calibri Light"/>
          <w:i/>
          <w:iCs/>
          <w:color w:val="000000" w:themeColor="text1"/>
          <w:sz w:val="18"/>
          <w:szCs w:val="18"/>
        </w:rPr>
        <w:t>Dla Kobiet i Nauki</w:t>
      </w:r>
      <w:r w:rsidRPr="1E066D49">
        <w:rPr>
          <w:rFonts w:ascii="Calibri Light" w:eastAsia="Calibri Light" w:hAnsi="Calibri Light" w:cs="Calibri Light"/>
          <w:color w:val="000000" w:themeColor="text1"/>
          <w:sz w:val="18"/>
          <w:szCs w:val="18"/>
        </w:rPr>
        <w:t xml:space="preserve"> jest częścią globalnej inicjatywy </w:t>
      </w:r>
      <w:r w:rsidRPr="1E066D49">
        <w:rPr>
          <w:rFonts w:ascii="Calibri Light" w:eastAsia="Calibri Light" w:hAnsi="Calibri Light" w:cs="Calibri Light"/>
          <w:i/>
          <w:iCs/>
          <w:color w:val="000000" w:themeColor="text1"/>
          <w:sz w:val="18"/>
          <w:szCs w:val="18"/>
        </w:rPr>
        <w:t xml:space="preserve">For </w:t>
      </w:r>
      <w:proofErr w:type="spellStart"/>
      <w:r w:rsidRPr="1E066D49">
        <w:rPr>
          <w:rFonts w:ascii="Calibri Light" w:eastAsia="Calibri Light" w:hAnsi="Calibri Light" w:cs="Calibri Light"/>
          <w:i/>
          <w:iCs/>
          <w:color w:val="000000" w:themeColor="text1"/>
          <w:sz w:val="18"/>
          <w:szCs w:val="18"/>
        </w:rPr>
        <w:t>Women</w:t>
      </w:r>
      <w:proofErr w:type="spellEnd"/>
      <w:r w:rsidRPr="1E066D49">
        <w:rPr>
          <w:rFonts w:ascii="Calibri Light" w:eastAsia="Calibri Light" w:hAnsi="Calibri Light" w:cs="Calibri Light"/>
          <w:i/>
          <w:iCs/>
          <w:color w:val="000000" w:themeColor="text1"/>
          <w:sz w:val="18"/>
          <w:szCs w:val="18"/>
        </w:rPr>
        <w:t xml:space="preserve"> in Science</w:t>
      </w:r>
      <w:r w:rsidRPr="1E066D49">
        <w:rPr>
          <w:rFonts w:ascii="Calibri Light" w:eastAsia="Calibri Light" w:hAnsi="Calibri Light" w:cs="Calibri Light"/>
          <w:color w:val="000000" w:themeColor="text1"/>
          <w:sz w:val="18"/>
          <w:szCs w:val="18"/>
        </w:rPr>
        <w:t xml:space="preserve">, która powstała dzięki partnerstwu L’Oréal i UNESCO. Stypendystki edycji krajowych mają szansę na międzynarodowe wyróżnienia: nagrodę </w:t>
      </w:r>
      <w:r w:rsidRPr="1E066D49">
        <w:rPr>
          <w:rFonts w:ascii="Calibri Light" w:eastAsia="Calibri Light" w:hAnsi="Calibri Light" w:cs="Calibri Light"/>
          <w:i/>
          <w:iCs/>
          <w:color w:val="000000" w:themeColor="text1"/>
          <w:sz w:val="18"/>
          <w:szCs w:val="18"/>
        </w:rPr>
        <w:t xml:space="preserve">International </w:t>
      </w:r>
      <w:proofErr w:type="spellStart"/>
      <w:r w:rsidRPr="1E066D49">
        <w:rPr>
          <w:rFonts w:ascii="Calibri Light" w:eastAsia="Calibri Light" w:hAnsi="Calibri Light" w:cs="Calibri Light"/>
          <w:i/>
          <w:iCs/>
          <w:color w:val="000000" w:themeColor="text1"/>
          <w:sz w:val="18"/>
          <w:szCs w:val="18"/>
        </w:rPr>
        <w:t>Rising</w:t>
      </w:r>
      <w:proofErr w:type="spellEnd"/>
      <w:r w:rsidRPr="1E066D49">
        <w:rPr>
          <w:rFonts w:ascii="Calibri Light" w:eastAsia="Calibri Light" w:hAnsi="Calibri Light" w:cs="Calibri Light"/>
          <w:i/>
          <w:iCs/>
          <w:color w:val="000000" w:themeColor="text1"/>
          <w:sz w:val="18"/>
          <w:szCs w:val="18"/>
        </w:rPr>
        <w:t xml:space="preserve"> </w:t>
      </w:r>
      <w:proofErr w:type="spellStart"/>
      <w:r w:rsidRPr="1E066D49">
        <w:rPr>
          <w:rFonts w:ascii="Calibri Light" w:eastAsia="Calibri Light" w:hAnsi="Calibri Light" w:cs="Calibri Light"/>
          <w:i/>
          <w:iCs/>
          <w:color w:val="000000" w:themeColor="text1"/>
          <w:sz w:val="18"/>
          <w:szCs w:val="18"/>
        </w:rPr>
        <w:t>Talents</w:t>
      </w:r>
      <w:proofErr w:type="spellEnd"/>
      <w:r w:rsidRPr="1E066D49">
        <w:rPr>
          <w:rFonts w:ascii="Calibri Light" w:eastAsia="Calibri Light" w:hAnsi="Calibri Light" w:cs="Calibri Light"/>
          <w:i/>
          <w:iCs/>
          <w:color w:val="000000" w:themeColor="text1"/>
          <w:sz w:val="18"/>
          <w:szCs w:val="18"/>
        </w:rPr>
        <w:t xml:space="preserve"> </w:t>
      </w:r>
      <w:r w:rsidRPr="1E066D49">
        <w:rPr>
          <w:rFonts w:ascii="Calibri Light" w:eastAsia="Calibri Light" w:hAnsi="Calibri Light" w:cs="Calibri Light"/>
          <w:color w:val="000000" w:themeColor="text1"/>
          <w:sz w:val="18"/>
          <w:szCs w:val="18"/>
        </w:rPr>
        <w:t xml:space="preserve">(w ich gronie są już trzy Polki: dr hab. Bernadeta Szewczyk - 2016 rok, dr hab. Joanna Sułkowska - 2017 rok oraz dr Agnieszka </w:t>
      </w:r>
      <w:proofErr w:type="spellStart"/>
      <w:r w:rsidRPr="1E066D49">
        <w:rPr>
          <w:rFonts w:ascii="Calibri Light" w:eastAsia="Calibri Light" w:hAnsi="Calibri Light" w:cs="Calibri Light"/>
          <w:color w:val="000000" w:themeColor="text1"/>
          <w:sz w:val="18"/>
          <w:szCs w:val="18"/>
        </w:rPr>
        <w:t>Gajewicz</w:t>
      </w:r>
      <w:proofErr w:type="spellEnd"/>
      <w:r w:rsidRPr="1E066D49">
        <w:rPr>
          <w:rFonts w:ascii="Calibri Light" w:eastAsia="Calibri Light" w:hAnsi="Calibri Light" w:cs="Calibri Light"/>
          <w:color w:val="000000" w:themeColor="text1"/>
          <w:sz w:val="18"/>
          <w:szCs w:val="18"/>
        </w:rPr>
        <w:t xml:space="preserve"> - 2018 rok) oraz </w:t>
      </w:r>
      <w:r w:rsidRPr="1E066D49">
        <w:rPr>
          <w:rFonts w:ascii="Calibri Light" w:eastAsia="Calibri Light" w:hAnsi="Calibri Light" w:cs="Calibri Light"/>
          <w:i/>
          <w:iCs/>
          <w:color w:val="000000" w:themeColor="text1"/>
          <w:sz w:val="18"/>
          <w:szCs w:val="18"/>
        </w:rPr>
        <w:t xml:space="preserve">L’Oréal-UNESCO </w:t>
      </w:r>
      <w:proofErr w:type="spellStart"/>
      <w:r w:rsidRPr="1E066D49">
        <w:rPr>
          <w:rFonts w:ascii="Calibri Light" w:eastAsia="Calibri Light" w:hAnsi="Calibri Light" w:cs="Calibri Light"/>
          <w:i/>
          <w:iCs/>
          <w:color w:val="000000" w:themeColor="text1"/>
          <w:sz w:val="18"/>
          <w:szCs w:val="18"/>
        </w:rPr>
        <w:t>Award</w:t>
      </w:r>
      <w:proofErr w:type="spellEnd"/>
      <w:r w:rsidRPr="1E066D49">
        <w:rPr>
          <w:rFonts w:ascii="Calibri Light" w:eastAsia="Calibri Light" w:hAnsi="Calibri Light" w:cs="Calibri Light"/>
          <w:color w:val="000000" w:themeColor="text1"/>
          <w:sz w:val="18"/>
          <w:szCs w:val="18"/>
        </w:rPr>
        <w:t xml:space="preserve">, przyznawane co roku w Paryżu w ramach </w:t>
      </w:r>
      <w:r w:rsidRPr="1E066D49">
        <w:rPr>
          <w:rFonts w:ascii="Calibri Light" w:eastAsia="Calibri Light" w:hAnsi="Calibri Light" w:cs="Calibri Light"/>
          <w:i/>
          <w:iCs/>
          <w:color w:val="000000" w:themeColor="text1"/>
          <w:sz w:val="18"/>
          <w:szCs w:val="18"/>
        </w:rPr>
        <w:t xml:space="preserve">For </w:t>
      </w:r>
      <w:proofErr w:type="spellStart"/>
      <w:r w:rsidRPr="1E066D49">
        <w:rPr>
          <w:rFonts w:ascii="Calibri Light" w:eastAsia="Calibri Light" w:hAnsi="Calibri Light" w:cs="Calibri Light"/>
          <w:i/>
          <w:iCs/>
          <w:color w:val="000000" w:themeColor="text1"/>
          <w:sz w:val="18"/>
          <w:szCs w:val="18"/>
        </w:rPr>
        <w:t>Women</w:t>
      </w:r>
      <w:proofErr w:type="spellEnd"/>
      <w:r w:rsidRPr="1E066D49">
        <w:rPr>
          <w:rFonts w:ascii="Calibri Light" w:eastAsia="Calibri Light" w:hAnsi="Calibri Light" w:cs="Calibri Light"/>
          <w:i/>
          <w:iCs/>
          <w:color w:val="000000" w:themeColor="text1"/>
          <w:sz w:val="18"/>
          <w:szCs w:val="18"/>
        </w:rPr>
        <w:t xml:space="preserve"> in Science </w:t>
      </w:r>
      <w:proofErr w:type="spellStart"/>
      <w:r w:rsidRPr="1E066D49">
        <w:rPr>
          <w:rFonts w:ascii="Calibri Light" w:eastAsia="Calibri Light" w:hAnsi="Calibri Light" w:cs="Calibri Light"/>
          <w:i/>
          <w:iCs/>
          <w:color w:val="000000" w:themeColor="text1"/>
          <w:sz w:val="18"/>
          <w:szCs w:val="18"/>
        </w:rPr>
        <w:t>Week</w:t>
      </w:r>
      <w:proofErr w:type="spellEnd"/>
      <w:r w:rsidRPr="1E066D49">
        <w:rPr>
          <w:rFonts w:ascii="Calibri Light" w:eastAsia="Calibri Light" w:hAnsi="Calibri Light" w:cs="Calibri Light"/>
          <w:color w:val="000000" w:themeColor="text1"/>
          <w:sz w:val="18"/>
          <w:szCs w:val="18"/>
        </w:rPr>
        <w:t xml:space="preserve"> 5 laureatkom, których odkrycia dostarczają odpowiedzi na kluczowe problemy ludzkości.</w:t>
      </w:r>
    </w:p>
    <w:p w14:paraId="2EA98592" w14:textId="77777777" w:rsidR="00EA4DD1" w:rsidRDefault="00EA4DD1" w:rsidP="00EA4DD1">
      <w:pPr>
        <w:spacing w:line="257" w:lineRule="auto"/>
        <w:jc w:val="both"/>
        <w:rPr>
          <w:rFonts w:ascii="Calibri Light" w:eastAsia="Calibri Light" w:hAnsi="Calibri Light" w:cs="Calibri Light"/>
          <w:color w:val="000000" w:themeColor="text1"/>
          <w:sz w:val="20"/>
          <w:szCs w:val="20"/>
        </w:rPr>
      </w:pPr>
    </w:p>
    <w:p w14:paraId="38760489" w14:textId="77777777" w:rsidR="00EA4DD1" w:rsidRDefault="00EA4DD1" w:rsidP="00EA4DD1">
      <w:pPr>
        <w:spacing w:after="0" w:line="257" w:lineRule="auto"/>
        <w:jc w:val="both"/>
        <w:rPr>
          <w:rFonts w:ascii="Calibri Light" w:eastAsia="Calibri Light" w:hAnsi="Calibri Light" w:cs="Calibri Light"/>
          <w:color w:val="000000" w:themeColor="text1"/>
          <w:sz w:val="20"/>
          <w:szCs w:val="20"/>
        </w:rPr>
      </w:pPr>
      <w:r w:rsidRPr="1B15C867">
        <w:rPr>
          <w:rFonts w:ascii="Calibri Light" w:eastAsia="Calibri Light" w:hAnsi="Calibri Light" w:cs="Calibri Light"/>
          <w:b/>
          <w:bCs/>
          <w:color w:val="000000" w:themeColor="text1"/>
          <w:sz w:val="20"/>
          <w:szCs w:val="20"/>
        </w:rPr>
        <w:t>Więcej informacji:</w:t>
      </w:r>
    </w:p>
    <w:p w14:paraId="2298D516" w14:textId="77777777" w:rsidR="00EA4DD1" w:rsidRDefault="00EA4DD1" w:rsidP="00EA4DD1">
      <w:pPr>
        <w:spacing w:after="0" w:line="257" w:lineRule="auto"/>
        <w:jc w:val="both"/>
        <w:rPr>
          <w:rFonts w:ascii="Calibri Light" w:eastAsia="Calibri Light" w:hAnsi="Calibri Light" w:cs="Calibri Light"/>
          <w:color w:val="000000" w:themeColor="text1"/>
          <w:sz w:val="20"/>
          <w:szCs w:val="20"/>
        </w:rPr>
      </w:pPr>
      <w:r w:rsidRPr="1B15C867">
        <w:rPr>
          <w:rFonts w:ascii="Calibri Light" w:eastAsia="Calibri Light" w:hAnsi="Calibri Light" w:cs="Calibri Light"/>
          <w:color w:val="000000" w:themeColor="text1"/>
          <w:sz w:val="20"/>
          <w:szCs w:val="20"/>
        </w:rPr>
        <w:t>Strona programu L’Oréal-UNESCO</w:t>
      </w:r>
      <w:r w:rsidRPr="1B15C867">
        <w:rPr>
          <w:rFonts w:ascii="Calibri Light" w:eastAsia="Calibri Light" w:hAnsi="Calibri Light" w:cs="Calibri Light"/>
          <w:i/>
          <w:iCs/>
          <w:color w:val="000000" w:themeColor="text1"/>
          <w:sz w:val="20"/>
          <w:szCs w:val="20"/>
        </w:rPr>
        <w:t xml:space="preserve"> Dla Kobiet i Nauki: </w:t>
      </w:r>
      <w:hyperlink r:id="rId10">
        <w:proofErr w:type="spellStart"/>
        <w:r w:rsidRPr="1B15C867">
          <w:rPr>
            <w:rStyle w:val="Hipercze"/>
            <w:rFonts w:ascii="Calibri Light" w:eastAsia="Calibri Light" w:hAnsi="Calibri Light" w:cs="Calibri Light"/>
            <w:color w:val="000000" w:themeColor="text1"/>
            <w:sz w:val="20"/>
            <w:szCs w:val="20"/>
          </w:rPr>
          <w:t>www.lorealdlakobietinauki.pl</w:t>
        </w:r>
        <w:proofErr w:type="spellEnd"/>
      </w:hyperlink>
      <w:r w:rsidRPr="1B15C867">
        <w:rPr>
          <w:rFonts w:ascii="Calibri Light" w:eastAsia="Calibri Light" w:hAnsi="Calibri Light" w:cs="Calibri Light"/>
          <w:i/>
          <w:iCs/>
          <w:color w:val="000000" w:themeColor="text1"/>
          <w:sz w:val="20"/>
          <w:szCs w:val="20"/>
        </w:rPr>
        <w:t xml:space="preserve"> </w:t>
      </w:r>
    </w:p>
    <w:p w14:paraId="5C33743F" w14:textId="77777777" w:rsidR="00EA4DD1" w:rsidRPr="00261F7E" w:rsidRDefault="00EA4DD1" w:rsidP="00EA4DD1">
      <w:pPr>
        <w:spacing w:after="0" w:line="257" w:lineRule="auto"/>
        <w:jc w:val="both"/>
        <w:rPr>
          <w:rFonts w:ascii="Calibri Light" w:eastAsia="Calibri Light" w:hAnsi="Calibri Light" w:cs="Calibri Light"/>
          <w:color w:val="000000" w:themeColor="text1"/>
          <w:sz w:val="20"/>
          <w:szCs w:val="20"/>
          <w:lang w:val="en-US"/>
        </w:rPr>
      </w:pPr>
      <w:r w:rsidRPr="1B15C867">
        <w:rPr>
          <w:rFonts w:ascii="Calibri Light" w:eastAsia="Calibri Light" w:hAnsi="Calibri Light" w:cs="Calibri Light"/>
          <w:color w:val="000000" w:themeColor="text1"/>
          <w:sz w:val="20"/>
          <w:szCs w:val="20"/>
          <w:lang w:val="en-US"/>
        </w:rPr>
        <w:t xml:space="preserve">Facebook: </w:t>
      </w:r>
      <w:r w:rsidR="00007798">
        <w:fldChar w:fldCharType="begin"/>
      </w:r>
      <w:r w:rsidR="00007798" w:rsidRPr="006D4EB6">
        <w:rPr>
          <w:lang w:val="en-GB"/>
          <w:rPrChange w:id="0" w:author="Joanna Trakul" w:date="2021-04-28T11:18:00Z">
            <w:rPr/>
          </w:rPrChange>
        </w:rPr>
        <w:instrText xml:space="preserve"> HYPERLINK "https://www.facebook.com/LOrealPoland" \h </w:instrText>
      </w:r>
      <w:r w:rsidR="00007798">
        <w:fldChar w:fldCharType="separate"/>
      </w:r>
      <w:r w:rsidRPr="1B15C867">
        <w:rPr>
          <w:rStyle w:val="Hipercze"/>
          <w:rFonts w:ascii="Calibri Light" w:eastAsia="Calibri Light" w:hAnsi="Calibri Light" w:cs="Calibri Light"/>
          <w:color w:val="000000" w:themeColor="text1"/>
          <w:sz w:val="20"/>
          <w:szCs w:val="20"/>
          <w:lang w:val="en-US"/>
        </w:rPr>
        <w:t>https://</w:t>
      </w:r>
      <w:proofErr w:type="spellStart"/>
      <w:r w:rsidRPr="1B15C867">
        <w:rPr>
          <w:rStyle w:val="Hipercze"/>
          <w:rFonts w:ascii="Calibri Light" w:eastAsia="Calibri Light" w:hAnsi="Calibri Light" w:cs="Calibri Light"/>
          <w:color w:val="000000" w:themeColor="text1"/>
          <w:sz w:val="20"/>
          <w:szCs w:val="20"/>
          <w:lang w:val="en-US"/>
        </w:rPr>
        <w:t>www.facebook.com</w:t>
      </w:r>
      <w:proofErr w:type="spellEnd"/>
      <w:r w:rsidRPr="1B15C867">
        <w:rPr>
          <w:rStyle w:val="Hipercze"/>
          <w:rFonts w:ascii="Calibri Light" w:eastAsia="Calibri Light" w:hAnsi="Calibri Light" w:cs="Calibri Light"/>
          <w:color w:val="000000" w:themeColor="text1"/>
          <w:sz w:val="20"/>
          <w:szCs w:val="20"/>
          <w:lang w:val="en-US"/>
        </w:rPr>
        <w:t>/</w:t>
      </w:r>
      <w:proofErr w:type="spellStart"/>
      <w:r w:rsidRPr="1B15C867">
        <w:rPr>
          <w:rStyle w:val="Hipercze"/>
          <w:rFonts w:ascii="Calibri Light" w:eastAsia="Calibri Light" w:hAnsi="Calibri Light" w:cs="Calibri Light"/>
          <w:color w:val="000000" w:themeColor="text1"/>
          <w:sz w:val="20"/>
          <w:szCs w:val="20"/>
          <w:lang w:val="en-US"/>
        </w:rPr>
        <w:t>LOrealPoland</w:t>
      </w:r>
      <w:proofErr w:type="spellEnd"/>
      <w:r w:rsidR="00007798">
        <w:rPr>
          <w:rStyle w:val="Hipercze"/>
          <w:rFonts w:ascii="Calibri Light" w:eastAsia="Calibri Light" w:hAnsi="Calibri Light" w:cs="Calibri Light"/>
          <w:color w:val="000000" w:themeColor="text1"/>
          <w:sz w:val="20"/>
          <w:szCs w:val="20"/>
          <w:lang w:val="en-US"/>
        </w:rPr>
        <w:fldChar w:fldCharType="end"/>
      </w:r>
      <w:r w:rsidRPr="1B15C867">
        <w:rPr>
          <w:rFonts w:ascii="Calibri Light" w:eastAsia="Calibri Light" w:hAnsi="Calibri Light" w:cs="Calibri Light"/>
          <w:color w:val="000000" w:themeColor="text1"/>
          <w:sz w:val="20"/>
          <w:szCs w:val="20"/>
          <w:lang w:val="en-US"/>
        </w:rPr>
        <w:t xml:space="preserve">   </w:t>
      </w:r>
    </w:p>
    <w:p w14:paraId="3CFF8B20" w14:textId="77777777" w:rsidR="00EA4DD1" w:rsidRDefault="00EA4DD1" w:rsidP="00EA4DD1">
      <w:pPr>
        <w:spacing w:after="0" w:line="257" w:lineRule="auto"/>
        <w:jc w:val="both"/>
        <w:rPr>
          <w:rFonts w:ascii="Calibri Light" w:eastAsia="Calibri Light" w:hAnsi="Calibri Light" w:cs="Calibri Light"/>
          <w:color w:val="000000" w:themeColor="text1"/>
          <w:sz w:val="20"/>
          <w:szCs w:val="20"/>
          <w:lang w:val="en-US"/>
        </w:rPr>
      </w:pPr>
    </w:p>
    <w:tbl>
      <w:tblPr>
        <w:tblW w:w="0" w:type="auto"/>
        <w:tblLayout w:type="fixed"/>
        <w:tblLook w:val="04A0" w:firstRow="1" w:lastRow="0" w:firstColumn="1" w:lastColumn="0" w:noHBand="0" w:noVBand="1"/>
      </w:tblPr>
      <w:tblGrid>
        <w:gridCol w:w="4530"/>
        <w:gridCol w:w="4530"/>
      </w:tblGrid>
      <w:tr w:rsidR="00EA4DD1" w14:paraId="57964B48" w14:textId="77777777" w:rsidTr="1E066D49">
        <w:tc>
          <w:tcPr>
            <w:tcW w:w="4530" w:type="dxa"/>
          </w:tcPr>
          <w:p w14:paraId="3289163B" w14:textId="77777777" w:rsidR="00EA4DD1" w:rsidRDefault="00EA4DD1" w:rsidP="00D81BFF">
            <w:pPr>
              <w:spacing w:after="0" w:line="240" w:lineRule="auto"/>
              <w:jc w:val="both"/>
              <w:rPr>
                <w:rFonts w:ascii="Calibri Light" w:eastAsia="Calibri Light" w:hAnsi="Calibri Light" w:cs="Calibri Light"/>
                <w:color w:val="000000" w:themeColor="text1"/>
                <w:sz w:val="20"/>
                <w:szCs w:val="20"/>
              </w:rPr>
            </w:pPr>
            <w:r w:rsidRPr="1B15C867">
              <w:rPr>
                <w:rFonts w:ascii="Calibri Light" w:eastAsia="Calibri Light" w:hAnsi="Calibri Light" w:cs="Calibri Light"/>
                <w:color w:val="000000" w:themeColor="text1"/>
                <w:sz w:val="20"/>
                <w:szCs w:val="20"/>
              </w:rPr>
              <w:t>L’Oréal Polska</w:t>
            </w:r>
          </w:p>
          <w:p w14:paraId="50269379" w14:textId="77777777" w:rsidR="00EA4DD1" w:rsidRDefault="00EA4DD1" w:rsidP="00D81BFF">
            <w:pPr>
              <w:spacing w:after="0" w:line="240" w:lineRule="auto"/>
              <w:rPr>
                <w:rFonts w:ascii="Calibri Light" w:eastAsia="Calibri Light" w:hAnsi="Calibri Light" w:cs="Calibri Light"/>
                <w:color w:val="000000" w:themeColor="text1"/>
                <w:sz w:val="20"/>
                <w:szCs w:val="20"/>
              </w:rPr>
            </w:pPr>
            <w:r w:rsidRPr="1B15C867">
              <w:rPr>
                <w:rFonts w:ascii="Calibri Light" w:eastAsia="Calibri Light" w:hAnsi="Calibri Light" w:cs="Calibri Light"/>
                <w:color w:val="000000" w:themeColor="text1"/>
                <w:sz w:val="20"/>
                <w:szCs w:val="20"/>
              </w:rPr>
              <w:t xml:space="preserve">Barbara Stępień </w:t>
            </w:r>
          </w:p>
          <w:p w14:paraId="72F47214" w14:textId="77777777" w:rsidR="00EA4DD1" w:rsidRDefault="00EA4DD1" w:rsidP="00D81BFF">
            <w:pPr>
              <w:spacing w:after="0" w:line="240" w:lineRule="auto"/>
              <w:rPr>
                <w:rFonts w:ascii="Calibri Light" w:eastAsia="Calibri Light" w:hAnsi="Calibri Light" w:cs="Calibri Light"/>
                <w:color w:val="000000" w:themeColor="text1"/>
                <w:sz w:val="20"/>
                <w:szCs w:val="20"/>
              </w:rPr>
            </w:pPr>
            <w:r w:rsidRPr="1B15C867">
              <w:rPr>
                <w:rFonts w:ascii="Calibri Light" w:eastAsia="Calibri Light" w:hAnsi="Calibri Light" w:cs="Calibri Light"/>
                <w:color w:val="000000" w:themeColor="text1"/>
                <w:sz w:val="20"/>
                <w:szCs w:val="20"/>
              </w:rPr>
              <w:t>Dyrektorka Komunikacji Korporacyjnej</w:t>
            </w:r>
          </w:p>
          <w:p w14:paraId="26C96367" w14:textId="77777777" w:rsidR="00EA4DD1" w:rsidRDefault="3BC72DEF" w:rsidP="00D81BFF">
            <w:pPr>
              <w:spacing w:after="0" w:line="240" w:lineRule="auto"/>
              <w:rPr>
                <w:rFonts w:ascii="Calibri Light" w:eastAsia="Calibri Light" w:hAnsi="Calibri Light" w:cs="Calibri Light"/>
                <w:color w:val="000000" w:themeColor="text1"/>
                <w:sz w:val="20"/>
                <w:szCs w:val="20"/>
              </w:rPr>
            </w:pPr>
            <w:proofErr w:type="spellStart"/>
            <w:r w:rsidRPr="1E066D49">
              <w:rPr>
                <w:rFonts w:ascii="Calibri Light" w:eastAsia="Calibri Light" w:hAnsi="Calibri Light" w:cs="Calibri Light"/>
                <w:color w:val="000000" w:themeColor="text1"/>
                <w:sz w:val="20"/>
                <w:szCs w:val="20"/>
                <w:lang w:val="en-US"/>
              </w:rPr>
              <w:t>Menedżerka</w:t>
            </w:r>
            <w:proofErr w:type="spellEnd"/>
            <w:r w:rsidRPr="1E066D49">
              <w:rPr>
                <w:rFonts w:ascii="Calibri Light" w:eastAsia="Calibri Light" w:hAnsi="Calibri Light" w:cs="Calibri Light"/>
                <w:color w:val="000000" w:themeColor="text1"/>
                <w:sz w:val="20"/>
                <w:szCs w:val="20"/>
                <w:lang w:val="en-US"/>
              </w:rPr>
              <w:t xml:space="preserve"> </w:t>
            </w:r>
            <w:proofErr w:type="spellStart"/>
            <w:r w:rsidRPr="1E066D49">
              <w:rPr>
                <w:rFonts w:ascii="Calibri Light" w:eastAsia="Calibri Light" w:hAnsi="Calibri Light" w:cs="Calibri Light"/>
                <w:color w:val="000000" w:themeColor="text1"/>
                <w:sz w:val="20"/>
                <w:szCs w:val="20"/>
                <w:lang w:val="en-US"/>
              </w:rPr>
              <w:t>Programu</w:t>
            </w:r>
            <w:proofErr w:type="spellEnd"/>
            <w:r w:rsidRPr="1E066D49">
              <w:rPr>
                <w:rFonts w:ascii="Calibri Light" w:eastAsia="Calibri Light" w:hAnsi="Calibri Light" w:cs="Calibri Light"/>
                <w:color w:val="000000" w:themeColor="text1"/>
                <w:sz w:val="20"/>
                <w:szCs w:val="20"/>
                <w:lang w:val="en-US"/>
              </w:rPr>
              <w:t xml:space="preserve"> </w:t>
            </w:r>
            <w:proofErr w:type="spellStart"/>
            <w:r w:rsidRPr="1E066D49">
              <w:rPr>
                <w:rFonts w:ascii="Calibri Light" w:eastAsia="Calibri Light" w:hAnsi="Calibri Light" w:cs="Calibri Light"/>
                <w:i/>
                <w:iCs/>
                <w:color w:val="000000" w:themeColor="text1"/>
                <w:sz w:val="20"/>
                <w:szCs w:val="20"/>
                <w:lang w:val="en-US"/>
              </w:rPr>
              <w:t>Dla</w:t>
            </w:r>
            <w:proofErr w:type="spellEnd"/>
            <w:r w:rsidRPr="1E066D49">
              <w:rPr>
                <w:rFonts w:ascii="Calibri Light" w:eastAsia="Calibri Light" w:hAnsi="Calibri Light" w:cs="Calibri Light"/>
                <w:i/>
                <w:iCs/>
                <w:color w:val="000000" w:themeColor="text1"/>
                <w:sz w:val="20"/>
                <w:szCs w:val="20"/>
                <w:lang w:val="en-US"/>
              </w:rPr>
              <w:t xml:space="preserve"> </w:t>
            </w:r>
            <w:proofErr w:type="spellStart"/>
            <w:r w:rsidRPr="1E066D49">
              <w:rPr>
                <w:rFonts w:ascii="Calibri Light" w:eastAsia="Calibri Light" w:hAnsi="Calibri Light" w:cs="Calibri Light"/>
                <w:i/>
                <w:iCs/>
                <w:color w:val="000000" w:themeColor="text1"/>
                <w:sz w:val="20"/>
                <w:szCs w:val="20"/>
                <w:lang w:val="en-US"/>
              </w:rPr>
              <w:t>Kobiet</w:t>
            </w:r>
            <w:proofErr w:type="spellEnd"/>
            <w:r w:rsidRPr="1E066D49">
              <w:rPr>
                <w:rFonts w:ascii="Calibri Light" w:eastAsia="Calibri Light" w:hAnsi="Calibri Light" w:cs="Calibri Light"/>
                <w:i/>
                <w:iCs/>
                <w:color w:val="000000" w:themeColor="text1"/>
                <w:sz w:val="20"/>
                <w:szCs w:val="20"/>
                <w:lang w:val="en-US"/>
              </w:rPr>
              <w:t xml:space="preserve"> </w:t>
            </w:r>
            <w:r w:rsidR="00EA4DD1">
              <w:br/>
            </w:r>
            <w:proofErr w:type="spellStart"/>
            <w:r w:rsidRPr="1E066D49">
              <w:rPr>
                <w:rFonts w:ascii="Calibri Light" w:eastAsia="Calibri Light" w:hAnsi="Calibri Light" w:cs="Calibri Light"/>
                <w:i/>
                <w:iCs/>
                <w:color w:val="000000" w:themeColor="text1"/>
                <w:sz w:val="20"/>
                <w:szCs w:val="20"/>
                <w:lang w:val="en-US"/>
              </w:rPr>
              <w:t>i</w:t>
            </w:r>
            <w:proofErr w:type="spellEnd"/>
            <w:r w:rsidRPr="1E066D49">
              <w:rPr>
                <w:rFonts w:ascii="Calibri Light" w:eastAsia="Calibri Light" w:hAnsi="Calibri Light" w:cs="Calibri Light"/>
                <w:i/>
                <w:iCs/>
                <w:color w:val="000000" w:themeColor="text1"/>
                <w:sz w:val="20"/>
                <w:szCs w:val="20"/>
                <w:lang w:val="en-US"/>
              </w:rPr>
              <w:t xml:space="preserve"> </w:t>
            </w:r>
            <w:proofErr w:type="spellStart"/>
            <w:r w:rsidRPr="1E066D49">
              <w:rPr>
                <w:rFonts w:ascii="Calibri Light" w:eastAsia="Calibri Light" w:hAnsi="Calibri Light" w:cs="Calibri Light"/>
                <w:i/>
                <w:iCs/>
                <w:color w:val="000000" w:themeColor="text1"/>
                <w:sz w:val="20"/>
                <w:szCs w:val="20"/>
                <w:lang w:val="en-US"/>
              </w:rPr>
              <w:t>Nauki</w:t>
            </w:r>
            <w:proofErr w:type="spellEnd"/>
            <w:r w:rsidRPr="1E066D49">
              <w:rPr>
                <w:rFonts w:ascii="Calibri Light" w:eastAsia="Calibri Light" w:hAnsi="Calibri Light" w:cs="Calibri Light"/>
                <w:color w:val="000000" w:themeColor="text1"/>
                <w:sz w:val="20"/>
                <w:szCs w:val="20"/>
                <w:lang w:val="en-US"/>
              </w:rPr>
              <w:t xml:space="preserve"> (</w:t>
            </w:r>
            <w:r w:rsidRPr="1E066D49">
              <w:rPr>
                <w:rFonts w:ascii="Calibri Light" w:eastAsia="Calibri Light" w:hAnsi="Calibri Light" w:cs="Calibri Light"/>
                <w:i/>
                <w:iCs/>
                <w:color w:val="000000" w:themeColor="text1"/>
                <w:sz w:val="20"/>
                <w:szCs w:val="20"/>
                <w:lang w:val="en-US"/>
              </w:rPr>
              <w:t>For Women in Science</w:t>
            </w:r>
            <w:r w:rsidRPr="1E066D49">
              <w:rPr>
                <w:rFonts w:ascii="Calibri Light" w:eastAsia="Calibri Light" w:hAnsi="Calibri Light" w:cs="Calibri Light"/>
                <w:color w:val="000000" w:themeColor="text1"/>
                <w:sz w:val="20"/>
                <w:szCs w:val="20"/>
                <w:lang w:val="en-US"/>
              </w:rPr>
              <w:t>)</w:t>
            </w:r>
          </w:p>
          <w:p w14:paraId="16F71CE5" w14:textId="77777777" w:rsidR="00EA4DD1" w:rsidRDefault="00EA4DD1" w:rsidP="00D81BFF">
            <w:pPr>
              <w:spacing w:after="0" w:line="240" w:lineRule="auto"/>
              <w:rPr>
                <w:rFonts w:ascii="Calibri Light" w:eastAsia="Calibri Light" w:hAnsi="Calibri Light" w:cs="Calibri Light"/>
                <w:color w:val="000000" w:themeColor="text1"/>
                <w:sz w:val="20"/>
                <w:szCs w:val="20"/>
              </w:rPr>
            </w:pPr>
          </w:p>
          <w:p w14:paraId="211C32B1" w14:textId="77777777" w:rsidR="00EA4DD1" w:rsidRDefault="3BC72DEF" w:rsidP="00D81BFF">
            <w:pPr>
              <w:spacing w:after="0" w:line="240" w:lineRule="auto"/>
              <w:rPr>
                <w:rFonts w:ascii="Calibri Light" w:eastAsia="Calibri Light" w:hAnsi="Calibri Light" w:cs="Calibri Light"/>
                <w:color w:val="000000" w:themeColor="text1"/>
                <w:sz w:val="20"/>
                <w:szCs w:val="20"/>
              </w:rPr>
            </w:pPr>
            <w:r w:rsidRPr="1E066D49">
              <w:rPr>
                <w:rFonts w:ascii="Calibri Light" w:eastAsia="Calibri Light" w:hAnsi="Calibri Light" w:cs="Calibri Light"/>
                <w:color w:val="000000" w:themeColor="text1"/>
                <w:sz w:val="20"/>
                <w:szCs w:val="20"/>
                <w:lang w:val="fr-FR"/>
              </w:rPr>
              <w:t>tel. 509 526 026</w:t>
            </w:r>
          </w:p>
          <w:p w14:paraId="51D17E4D" w14:textId="77777777" w:rsidR="00EA4DD1" w:rsidRDefault="00007798" w:rsidP="00D81BFF">
            <w:pPr>
              <w:spacing w:after="0" w:line="240" w:lineRule="auto"/>
              <w:rPr>
                <w:rFonts w:ascii="Calibri Light" w:eastAsia="Calibri Light" w:hAnsi="Calibri Light" w:cs="Calibri Light"/>
                <w:color w:val="000000" w:themeColor="text1"/>
                <w:sz w:val="20"/>
                <w:szCs w:val="20"/>
              </w:rPr>
            </w:pPr>
            <w:hyperlink r:id="rId11">
              <w:r w:rsidR="00EA4DD1" w:rsidRPr="1B15C867">
                <w:rPr>
                  <w:rStyle w:val="Hipercze"/>
                  <w:rFonts w:ascii="Calibri Light" w:eastAsia="Calibri Light" w:hAnsi="Calibri Light" w:cs="Calibri Light"/>
                  <w:color w:val="000000" w:themeColor="text1"/>
                  <w:sz w:val="20"/>
                  <w:szCs w:val="20"/>
                  <w:lang w:val="fr-FR"/>
                </w:rPr>
                <w:t>barbara.stepien@loreal.com</w:t>
              </w:r>
            </w:hyperlink>
          </w:p>
        </w:tc>
        <w:tc>
          <w:tcPr>
            <w:tcW w:w="4530" w:type="dxa"/>
          </w:tcPr>
          <w:p w14:paraId="6CE72D2E" w14:textId="77777777" w:rsidR="00EA4DD1" w:rsidRPr="00261F7E" w:rsidRDefault="00EA4DD1" w:rsidP="00D81BFF">
            <w:pPr>
              <w:spacing w:after="0" w:line="240" w:lineRule="auto"/>
              <w:rPr>
                <w:rFonts w:ascii="Calibri Light" w:eastAsia="Calibri Light" w:hAnsi="Calibri Light" w:cs="Calibri Light"/>
                <w:color w:val="000000" w:themeColor="text1"/>
                <w:sz w:val="20"/>
                <w:szCs w:val="20"/>
                <w:lang w:val="en-US"/>
              </w:rPr>
            </w:pPr>
            <w:r w:rsidRPr="00261F7E">
              <w:rPr>
                <w:rFonts w:ascii="Calibri Light" w:eastAsia="Calibri Light" w:hAnsi="Calibri Light" w:cs="Calibri Light"/>
                <w:color w:val="000000" w:themeColor="text1"/>
                <w:sz w:val="20"/>
                <w:szCs w:val="20"/>
                <w:lang w:val="en-US"/>
              </w:rPr>
              <w:t>On Board Think Kong</w:t>
            </w:r>
          </w:p>
          <w:p w14:paraId="7BBD3C69" w14:textId="77777777" w:rsidR="00EA4DD1" w:rsidRPr="00261F7E" w:rsidRDefault="3BC72DEF" w:rsidP="00D81BFF">
            <w:pPr>
              <w:spacing w:after="0" w:line="240" w:lineRule="auto"/>
              <w:rPr>
                <w:rFonts w:ascii="Calibri Light" w:eastAsia="Calibri Light" w:hAnsi="Calibri Light" w:cs="Calibri Light"/>
                <w:color w:val="000000" w:themeColor="text1"/>
                <w:sz w:val="20"/>
                <w:szCs w:val="20"/>
                <w:lang w:val="en-US"/>
              </w:rPr>
            </w:pPr>
            <w:r w:rsidRPr="1E066D49">
              <w:rPr>
                <w:rFonts w:ascii="Calibri Light" w:eastAsia="Calibri Light" w:hAnsi="Calibri Light" w:cs="Calibri Light"/>
                <w:color w:val="000000" w:themeColor="text1"/>
                <w:sz w:val="20"/>
                <w:szCs w:val="20"/>
                <w:lang w:val="en-US"/>
              </w:rPr>
              <w:t>Joanna Trakul</w:t>
            </w:r>
          </w:p>
          <w:p w14:paraId="25C38E58" w14:textId="77777777" w:rsidR="00EA4DD1" w:rsidRDefault="00EA4DD1" w:rsidP="00D81BFF">
            <w:pPr>
              <w:spacing w:after="0" w:line="240" w:lineRule="auto"/>
              <w:rPr>
                <w:rFonts w:ascii="Calibri Light" w:eastAsia="Calibri Light" w:hAnsi="Calibri Light" w:cs="Calibri Light"/>
                <w:color w:val="000000" w:themeColor="text1"/>
                <w:sz w:val="20"/>
                <w:szCs w:val="20"/>
              </w:rPr>
            </w:pPr>
            <w:r w:rsidRPr="1B15C867">
              <w:rPr>
                <w:rFonts w:ascii="Calibri Light" w:eastAsia="Calibri Light" w:hAnsi="Calibri Light" w:cs="Calibri Light"/>
                <w:color w:val="000000" w:themeColor="text1"/>
                <w:sz w:val="20"/>
                <w:szCs w:val="20"/>
              </w:rPr>
              <w:t xml:space="preserve">Biuro Programu </w:t>
            </w:r>
            <w:r w:rsidRPr="00261F7E">
              <w:rPr>
                <w:rFonts w:ascii="Calibri Light" w:eastAsia="Calibri Light" w:hAnsi="Calibri Light" w:cs="Calibri Light"/>
                <w:i/>
                <w:iCs/>
                <w:color w:val="000000" w:themeColor="text1"/>
                <w:sz w:val="20"/>
                <w:szCs w:val="20"/>
              </w:rPr>
              <w:t xml:space="preserve">Dla Kobiet i Nauki </w:t>
            </w:r>
          </w:p>
          <w:p w14:paraId="5A3885BB" w14:textId="77777777" w:rsidR="00EA4DD1" w:rsidRPr="00261F7E" w:rsidRDefault="00EA4DD1" w:rsidP="00D81BFF">
            <w:pPr>
              <w:spacing w:after="0" w:line="240" w:lineRule="auto"/>
              <w:rPr>
                <w:rFonts w:ascii="Calibri Light" w:eastAsia="Calibri Light" w:hAnsi="Calibri Light" w:cs="Calibri Light"/>
                <w:color w:val="000000" w:themeColor="text1"/>
                <w:sz w:val="20"/>
                <w:szCs w:val="20"/>
                <w:lang w:val="en-US"/>
              </w:rPr>
            </w:pPr>
            <w:r w:rsidRPr="4496EE60">
              <w:rPr>
                <w:rFonts w:ascii="Calibri Light" w:eastAsia="Calibri Light" w:hAnsi="Calibri Light" w:cs="Calibri Light"/>
                <w:color w:val="000000" w:themeColor="text1"/>
                <w:sz w:val="20"/>
                <w:szCs w:val="20"/>
                <w:lang w:val="en-US"/>
              </w:rPr>
              <w:t>(</w:t>
            </w:r>
            <w:r w:rsidRPr="4496EE60">
              <w:rPr>
                <w:rFonts w:ascii="Calibri Light" w:eastAsia="Calibri Light" w:hAnsi="Calibri Light" w:cs="Calibri Light"/>
                <w:i/>
                <w:iCs/>
                <w:color w:val="000000" w:themeColor="text1"/>
                <w:sz w:val="20"/>
                <w:szCs w:val="20"/>
                <w:lang w:val="en-US"/>
              </w:rPr>
              <w:t>For Women in Science</w:t>
            </w:r>
            <w:r w:rsidRPr="4496EE60">
              <w:rPr>
                <w:rFonts w:ascii="Calibri Light" w:eastAsia="Calibri Light" w:hAnsi="Calibri Light" w:cs="Calibri Light"/>
                <w:color w:val="000000" w:themeColor="text1"/>
                <w:sz w:val="20"/>
                <w:szCs w:val="20"/>
                <w:lang w:val="en-US"/>
              </w:rPr>
              <w:t>)</w:t>
            </w:r>
          </w:p>
          <w:p w14:paraId="456F46E0" w14:textId="77777777" w:rsidR="00EA4DD1" w:rsidRPr="00261F7E" w:rsidRDefault="00EA4DD1" w:rsidP="00D81BFF">
            <w:pPr>
              <w:spacing w:after="0" w:line="240" w:lineRule="auto"/>
              <w:rPr>
                <w:rFonts w:ascii="Calibri Light" w:eastAsia="Calibri Light" w:hAnsi="Calibri Light" w:cs="Calibri Light"/>
                <w:color w:val="000000" w:themeColor="text1"/>
                <w:sz w:val="20"/>
                <w:szCs w:val="20"/>
                <w:lang w:val="en-US"/>
              </w:rPr>
            </w:pPr>
          </w:p>
          <w:p w14:paraId="58FEE773" w14:textId="77777777" w:rsidR="00EA4DD1" w:rsidRPr="00261F7E" w:rsidRDefault="3BC72DEF" w:rsidP="00D81BFF">
            <w:pPr>
              <w:spacing w:after="0" w:line="240" w:lineRule="auto"/>
              <w:rPr>
                <w:rFonts w:ascii="Calibri Light" w:eastAsia="Calibri Light" w:hAnsi="Calibri Light" w:cs="Calibri Light"/>
                <w:color w:val="000000" w:themeColor="text1"/>
                <w:sz w:val="20"/>
                <w:szCs w:val="20"/>
                <w:lang w:val="en-US"/>
              </w:rPr>
            </w:pPr>
            <w:r w:rsidRPr="1E066D49">
              <w:rPr>
                <w:rFonts w:ascii="Calibri Light" w:eastAsia="Calibri Light" w:hAnsi="Calibri Light" w:cs="Calibri Light"/>
                <w:color w:val="000000" w:themeColor="text1"/>
                <w:sz w:val="20"/>
                <w:szCs w:val="20"/>
                <w:lang w:val="fr-FR"/>
              </w:rPr>
              <w:t>tel. 662 208 211</w:t>
            </w:r>
          </w:p>
          <w:p w14:paraId="46020C15" w14:textId="77777777" w:rsidR="00EA4DD1" w:rsidRDefault="00007798" w:rsidP="00D81BFF">
            <w:pPr>
              <w:spacing w:after="0" w:line="240" w:lineRule="auto"/>
              <w:rPr>
                <w:rFonts w:ascii="Calibri Light" w:eastAsia="Calibri Light" w:hAnsi="Calibri Light" w:cs="Calibri Light"/>
                <w:color w:val="000000" w:themeColor="text1"/>
                <w:sz w:val="20"/>
                <w:szCs w:val="20"/>
              </w:rPr>
            </w:pPr>
            <w:hyperlink r:id="rId12">
              <w:r w:rsidR="00EA4DD1" w:rsidRPr="1B15C867">
                <w:rPr>
                  <w:rStyle w:val="Hipercze"/>
                  <w:rFonts w:ascii="Calibri Light" w:eastAsia="Calibri Light" w:hAnsi="Calibri Light" w:cs="Calibri Light"/>
                  <w:color w:val="000000" w:themeColor="text1"/>
                  <w:sz w:val="20"/>
                  <w:szCs w:val="20"/>
                  <w:lang w:val="fr-FR"/>
                </w:rPr>
                <w:t>jtrakul@obtk.com</w:t>
              </w:r>
            </w:hyperlink>
          </w:p>
        </w:tc>
      </w:tr>
    </w:tbl>
    <w:p w14:paraId="4DBC57C1" w14:textId="2B1CDED6" w:rsidR="50557BDD" w:rsidRDefault="50557BDD" w:rsidP="50557BDD">
      <w:pPr>
        <w:jc w:val="both"/>
        <w:rPr>
          <w:rFonts w:ascii="Calibri Light" w:eastAsia="Calibri Light" w:hAnsi="Calibri Light" w:cs="Calibri Light"/>
          <w:color w:val="000000" w:themeColor="text1"/>
        </w:rPr>
      </w:pPr>
    </w:p>
    <w:sectPr w:rsidR="50557BDD" w:rsidSect="00682ACE">
      <w:headerReference w:type="default" r:id="rId13"/>
      <w:footerReference w:type="default" r:id="rId1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7705" w14:textId="77777777" w:rsidR="00007798" w:rsidRDefault="00007798" w:rsidP="00FF21F4">
      <w:pPr>
        <w:spacing w:after="0" w:line="240" w:lineRule="auto"/>
      </w:pPr>
      <w:r>
        <w:separator/>
      </w:r>
    </w:p>
  </w:endnote>
  <w:endnote w:type="continuationSeparator" w:id="0">
    <w:p w14:paraId="050C9B35" w14:textId="77777777" w:rsidR="00007798" w:rsidRDefault="00007798" w:rsidP="00FF21F4">
      <w:pPr>
        <w:spacing w:after="0" w:line="240" w:lineRule="auto"/>
      </w:pPr>
      <w:r>
        <w:continuationSeparator/>
      </w:r>
    </w:p>
  </w:endnote>
  <w:endnote w:type="continuationNotice" w:id="1">
    <w:p w14:paraId="6E0CEAD1" w14:textId="77777777" w:rsidR="00007798" w:rsidRDefault="00007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B7AE" w14:textId="26935272" w:rsidR="00682ACE" w:rsidRDefault="00CD089B" w:rsidP="00CD089B">
    <w:pPr>
      <w:pStyle w:val="Stopka"/>
      <w:ind w:left="-1417"/>
    </w:pPr>
    <w:r>
      <w:rPr>
        <w:noProof/>
      </w:rPr>
      <w:drawing>
        <wp:anchor distT="0" distB="0" distL="114300" distR="114300" simplePos="0" relativeHeight="251658241" behindDoc="1" locked="0" layoutInCell="1" allowOverlap="1" wp14:anchorId="7CCEB401" wp14:editId="493B02C2">
          <wp:simplePos x="0" y="0"/>
          <wp:positionH relativeFrom="page">
            <wp:align>right</wp:align>
          </wp:positionH>
          <wp:positionV relativeFrom="paragraph">
            <wp:posOffset>-205799</wp:posOffset>
          </wp:positionV>
          <wp:extent cx="7560000" cy="1380833"/>
          <wp:effectExtent l="0" t="0" r="3175" b="0"/>
          <wp:wrapTight wrapText="bothSides">
            <wp:wrapPolygon edited="0">
              <wp:start x="0" y="0"/>
              <wp:lineTo x="0" y="21163"/>
              <wp:lineTo x="21555" y="21163"/>
              <wp:lineTo x="2155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560000" cy="13808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471C" w14:textId="77777777" w:rsidR="00007798" w:rsidRDefault="00007798" w:rsidP="00FF21F4">
      <w:pPr>
        <w:spacing w:after="0" w:line="240" w:lineRule="auto"/>
      </w:pPr>
      <w:r>
        <w:separator/>
      </w:r>
    </w:p>
  </w:footnote>
  <w:footnote w:type="continuationSeparator" w:id="0">
    <w:p w14:paraId="00E14F36" w14:textId="77777777" w:rsidR="00007798" w:rsidRDefault="00007798" w:rsidP="00FF21F4">
      <w:pPr>
        <w:spacing w:after="0" w:line="240" w:lineRule="auto"/>
      </w:pPr>
      <w:r>
        <w:continuationSeparator/>
      </w:r>
    </w:p>
  </w:footnote>
  <w:footnote w:type="continuationNotice" w:id="1">
    <w:p w14:paraId="0258E09E" w14:textId="77777777" w:rsidR="00007798" w:rsidRDefault="00007798">
      <w:pPr>
        <w:spacing w:after="0" w:line="240" w:lineRule="auto"/>
      </w:pPr>
    </w:p>
  </w:footnote>
  <w:footnote w:id="2">
    <w:p w14:paraId="0B67B28D" w14:textId="77777777" w:rsidR="002D7419" w:rsidRPr="0041360B" w:rsidRDefault="002D7419" w:rsidP="002D7419">
      <w:pPr>
        <w:pStyle w:val="Tekstprzypisudolnego"/>
        <w:rPr>
          <w:rFonts w:ascii="Century Gothic" w:eastAsia="Century Gothic" w:hAnsi="Century Gothic" w:cs="Century Gothic"/>
          <w:sz w:val="14"/>
          <w:szCs w:val="14"/>
          <w:lang w:val="pl-PL"/>
        </w:rPr>
      </w:pPr>
      <w:r>
        <w:rPr>
          <w:rStyle w:val="Odwoanieprzypisudolnego"/>
        </w:rPr>
        <w:footnoteRef/>
      </w:r>
      <w:r>
        <w:t xml:space="preserve"> </w:t>
      </w:r>
      <w:r w:rsidRPr="0041360B">
        <w:t xml:space="preserve">  </w:t>
      </w:r>
      <w:r w:rsidRPr="0041360B">
        <w:rPr>
          <w:rFonts w:ascii="Century Gothic" w:eastAsia="Century Gothic" w:hAnsi="Century Gothic" w:cs="Century Gothic"/>
          <w:sz w:val="14"/>
          <w:szCs w:val="14"/>
          <w:lang w:val="pl-PL"/>
        </w:rPr>
        <w:t>Źródło danych: Instytut Statystyki UNESCO. Dane dotyczące absolwentów szkół wyższych obejmują 120 krajów. Odsetek 33,3% kobiet naukowców opiera się na danych ze 107 krajów. Są to najnowsze dane z lat 2015-2018</w:t>
      </w:r>
      <w:r>
        <w:rPr>
          <w:rFonts w:ascii="Century Gothic" w:eastAsia="Century Gothic" w:hAnsi="Century Gothic" w:cs="Century Gothic"/>
          <w:sz w:val="14"/>
          <w:szCs w:val="14"/>
          <w:lang w:val="pl-PL"/>
        </w:rPr>
        <w:t>.</w:t>
      </w:r>
    </w:p>
  </w:footnote>
  <w:footnote w:id="3">
    <w:p w14:paraId="24397256" w14:textId="77777777" w:rsidR="002D7419" w:rsidRPr="00373765" w:rsidRDefault="002D7419" w:rsidP="002D7419">
      <w:pPr>
        <w:pStyle w:val="Tekstprzypisudolnego"/>
        <w:rPr>
          <w:rFonts w:ascii="Century Gothic" w:eastAsia="Century Gothic" w:hAnsi="Century Gothic" w:cs="Century Gothic"/>
          <w:sz w:val="14"/>
          <w:szCs w:val="14"/>
          <w:lang w:val="pl-PL"/>
        </w:rPr>
      </w:pPr>
      <w:r>
        <w:rPr>
          <w:rStyle w:val="Odwoanieprzypisudolnego"/>
        </w:rPr>
        <w:footnoteRef/>
      </w:r>
      <w:r>
        <w:t xml:space="preserve"> </w:t>
      </w:r>
      <w:r w:rsidRPr="0041360B">
        <w:rPr>
          <w:rFonts w:ascii="Century Gothic" w:eastAsia="Century Gothic" w:hAnsi="Century Gothic" w:cs="Century Gothic"/>
          <w:sz w:val="14"/>
          <w:szCs w:val="14"/>
          <w:lang w:val="pl-PL"/>
        </w:rPr>
        <w:t xml:space="preserve">Źródło danych: Instytut Statystyki UNESCO. </w:t>
      </w:r>
      <w:r w:rsidRPr="00373765">
        <w:rPr>
          <w:rFonts w:ascii="Century Gothic" w:eastAsia="Century Gothic" w:hAnsi="Century Gothic" w:cs="Century Gothic"/>
          <w:sz w:val="14"/>
          <w:szCs w:val="14"/>
          <w:lang w:val="pl-PL"/>
        </w:rPr>
        <w:t>Dane dotyczące absolwentów szkół wyższych obejmują 120 krajów. Odsetek 33,3% kobiet naukowców opiera się na danych ze 107 krajów. Są to najnowsze dane z lat 2015-2018</w:t>
      </w:r>
    </w:p>
  </w:footnote>
  <w:footnote w:id="4">
    <w:p w14:paraId="4AE4200A" w14:textId="77777777" w:rsidR="002D7419" w:rsidRPr="00B4567F" w:rsidRDefault="002D7419" w:rsidP="002D7419">
      <w:pPr>
        <w:pStyle w:val="Tekstprzypisudolnego"/>
        <w:rPr>
          <w:rFonts w:ascii="Century Gothic" w:eastAsia="Century Gothic" w:hAnsi="Century Gothic" w:cs="Century Gothic"/>
          <w:sz w:val="14"/>
          <w:szCs w:val="14"/>
          <w:lang w:val="pl-PL"/>
        </w:rPr>
      </w:pPr>
      <w:r>
        <w:rPr>
          <w:rStyle w:val="Odwoanieprzypisudolnego"/>
        </w:rPr>
        <w:footnoteRef/>
      </w:r>
      <w:r>
        <w:t xml:space="preserve"> </w:t>
      </w:r>
      <w:r w:rsidRPr="00B4567F">
        <w:rPr>
          <w:rFonts w:ascii="Century Gothic" w:eastAsia="Century Gothic" w:hAnsi="Century Gothic" w:cs="Century Gothic"/>
          <w:sz w:val="14"/>
          <w:szCs w:val="14"/>
          <w:lang w:val="pl-PL"/>
        </w:rPr>
        <w:t xml:space="preserve">Raport </w:t>
      </w:r>
      <w:r w:rsidRPr="00B4567F">
        <w:rPr>
          <w:rFonts w:ascii="Century Gothic" w:eastAsia="Century Gothic" w:hAnsi="Century Gothic" w:cs="Century Gothic" w:hint="eastAsia"/>
          <w:sz w:val="14"/>
          <w:szCs w:val="14"/>
          <w:lang w:val="pl-PL"/>
        </w:rPr>
        <w:t>„</w:t>
      </w:r>
      <w:r>
        <w:rPr>
          <w:rFonts w:ascii="Century Gothic" w:eastAsia="Century Gothic" w:hAnsi="Century Gothic" w:cs="Century Gothic" w:hint="eastAsia"/>
          <w:sz w:val="14"/>
          <w:szCs w:val="14"/>
          <w:lang w:val="pl-PL"/>
        </w:rPr>
        <w:t>2</w:t>
      </w:r>
      <w:r>
        <w:rPr>
          <w:rFonts w:ascii="Century Gothic" w:eastAsia="Century Gothic" w:hAnsi="Century Gothic" w:cs="Century Gothic"/>
          <w:sz w:val="14"/>
          <w:szCs w:val="14"/>
          <w:lang w:val="pl-PL"/>
        </w:rPr>
        <w:t xml:space="preserve">0 lat dla Kobiet w Nauce. </w:t>
      </w:r>
      <w:r w:rsidRPr="00B4567F">
        <w:rPr>
          <w:rFonts w:ascii="Century Gothic" w:eastAsia="Century Gothic" w:hAnsi="Century Gothic" w:cs="Century Gothic"/>
          <w:sz w:val="14"/>
          <w:szCs w:val="14"/>
          <w:lang w:val="pl-PL"/>
        </w:rPr>
        <w:t>Rola stypendium L</w:t>
      </w:r>
      <w:r w:rsidRPr="00B4567F">
        <w:rPr>
          <w:rFonts w:ascii="Century Gothic" w:eastAsia="Century Gothic" w:hAnsi="Century Gothic" w:cs="Century Gothic" w:hint="eastAsia"/>
          <w:sz w:val="14"/>
          <w:szCs w:val="14"/>
          <w:lang w:val="pl-PL"/>
        </w:rPr>
        <w:t>’</w:t>
      </w:r>
      <w:proofErr w:type="spellStart"/>
      <w:r w:rsidRPr="00B4567F">
        <w:rPr>
          <w:rFonts w:ascii="Century Gothic" w:eastAsia="Century Gothic" w:hAnsi="Century Gothic" w:cs="Century Gothic"/>
          <w:sz w:val="14"/>
          <w:szCs w:val="14"/>
          <w:lang w:val="pl-PL"/>
        </w:rPr>
        <w:t>Or</w:t>
      </w:r>
      <w:r w:rsidRPr="00B4567F">
        <w:rPr>
          <w:rFonts w:ascii="Century Gothic" w:eastAsia="Century Gothic" w:hAnsi="Century Gothic" w:cs="Century Gothic" w:hint="eastAsia"/>
          <w:sz w:val="14"/>
          <w:szCs w:val="14"/>
          <w:lang w:val="pl-PL"/>
        </w:rPr>
        <w:t>é</w:t>
      </w:r>
      <w:r w:rsidRPr="00B4567F">
        <w:rPr>
          <w:rFonts w:ascii="Century Gothic" w:eastAsia="Century Gothic" w:hAnsi="Century Gothic" w:cs="Century Gothic"/>
          <w:sz w:val="14"/>
          <w:szCs w:val="14"/>
          <w:lang w:val="pl-PL"/>
        </w:rPr>
        <w:t>al</w:t>
      </w:r>
      <w:proofErr w:type="spellEnd"/>
      <w:r w:rsidRPr="00B4567F">
        <w:rPr>
          <w:rFonts w:ascii="Century Gothic" w:eastAsia="Century Gothic" w:hAnsi="Century Gothic" w:cs="Century Gothic"/>
          <w:sz w:val="14"/>
          <w:szCs w:val="14"/>
          <w:lang w:val="pl-PL"/>
        </w:rPr>
        <w:t>-UNESCO Dla Kobiet i Nauki w karierach naukowych stypendystek Programu w Polsce</w:t>
      </w:r>
      <w:r w:rsidRPr="00B4567F">
        <w:rPr>
          <w:rFonts w:ascii="Century Gothic" w:eastAsia="Century Gothic" w:hAnsi="Century Gothic" w:cs="Century Gothic" w:hint="eastAsia"/>
          <w:sz w:val="14"/>
          <w:szCs w:val="14"/>
          <w:lang w:val="pl-PL"/>
        </w:rPr>
        <w:t>”</w:t>
      </w:r>
    </w:p>
  </w:footnote>
  <w:footnote w:id="5">
    <w:p w14:paraId="3F171926" w14:textId="77777777" w:rsidR="00EA4DD1" w:rsidRDefault="00EA4DD1" w:rsidP="00EA4DD1">
      <w:pPr>
        <w:pStyle w:val="Tekstprzypisudolnego"/>
      </w:pPr>
      <w:r>
        <w:rPr>
          <w:rStyle w:val="Odwoanieprzypisudolnego"/>
        </w:rPr>
        <w:footnoteRef/>
      </w:r>
      <w:r>
        <w:t xml:space="preserve"> </w:t>
      </w:r>
      <w:r w:rsidRPr="007771F8">
        <w:t xml:space="preserve">Nominacja </w:t>
      </w:r>
      <w:r w:rsidRPr="007771F8">
        <w:t xml:space="preserve">habilitacyjna została przyznana </w:t>
      </w:r>
      <w:r>
        <w:t xml:space="preserve">po otrzymaniu stypendium, </w:t>
      </w:r>
      <w:r w:rsidRPr="007771F8">
        <w:t>w dn. 4.04.2021</w:t>
      </w:r>
      <w:r>
        <w:t>,</w:t>
      </w:r>
      <w:r w:rsidRPr="007771F8">
        <w:t xml:space="preserve"> </w:t>
      </w:r>
      <w:r>
        <w:t>decyzją Rady Naukowej ICHB PAN</w:t>
      </w:r>
    </w:p>
    <w:p w14:paraId="742C8BF6" w14:textId="77777777" w:rsidR="00EA4DD1" w:rsidRPr="00EF6AB0" w:rsidRDefault="00EA4DD1" w:rsidP="00EA4DD1">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301" w14:textId="65274DDA" w:rsidR="00FF21F4" w:rsidRPr="000D57C5" w:rsidRDefault="00FF21F4">
    <w:pPr>
      <w:pStyle w:val="Nagwek"/>
      <w:rPr>
        <w:color w:val="FF0000"/>
      </w:rPr>
    </w:pPr>
    <w:r w:rsidRPr="009775FE">
      <w:rPr>
        <w:noProof/>
      </w:rPr>
      <w:drawing>
        <wp:anchor distT="0" distB="0" distL="114300" distR="114300" simplePos="0" relativeHeight="251658240" behindDoc="0" locked="0" layoutInCell="1" allowOverlap="1" wp14:anchorId="6ED52080" wp14:editId="73078B7C">
          <wp:simplePos x="0" y="0"/>
          <wp:positionH relativeFrom="page">
            <wp:posOffset>11430</wp:posOffset>
          </wp:positionH>
          <wp:positionV relativeFrom="paragraph">
            <wp:posOffset>-436245</wp:posOffset>
          </wp:positionV>
          <wp:extent cx="7536180" cy="2154555"/>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7536180" cy="2154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202"/>
    <w:multiLevelType w:val="hybridMultilevel"/>
    <w:tmpl w:val="FFFFFFFF"/>
    <w:lvl w:ilvl="0" w:tplc="22382FE4">
      <w:start w:val="1"/>
      <w:numFmt w:val="bullet"/>
      <w:lvlText w:val="·"/>
      <w:lvlJc w:val="left"/>
      <w:pPr>
        <w:ind w:left="720" w:hanging="360"/>
      </w:pPr>
      <w:rPr>
        <w:rFonts w:ascii="Symbol" w:hAnsi="Symbol" w:hint="default"/>
      </w:rPr>
    </w:lvl>
    <w:lvl w:ilvl="1" w:tplc="A2E232EA">
      <w:start w:val="1"/>
      <w:numFmt w:val="bullet"/>
      <w:lvlText w:val="o"/>
      <w:lvlJc w:val="left"/>
      <w:pPr>
        <w:ind w:left="1440" w:hanging="360"/>
      </w:pPr>
      <w:rPr>
        <w:rFonts w:ascii="Courier New" w:hAnsi="Courier New" w:hint="default"/>
      </w:rPr>
    </w:lvl>
    <w:lvl w:ilvl="2" w:tplc="C92894FA">
      <w:start w:val="1"/>
      <w:numFmt w:val="bullet"/>
      <w:lvlText w:val=""/>
      <w:lvlJc w:val="left"/>
      <w:pPr>
        <w:ind w:left="2160" w:hanging="360"/>
      </w:pPr>
      <w:rPr>
        <w:rFonts w:ascii="Wingdings" w:hAnsi="Wingdings" w:hint="default"/>
      </w:rPr>
    </w:lvl>
    <w:lvl w:ilvl="3" w:tplc="A7D4091C">
      <w:start w:val="1"/>
      <w:numFmt w:val="bullet"/>
      <w:lvlText w:val=""/>
      <w:lvlJc w:val="left"/>
      <w:pPr>
        <w:ind w:left="2880" w:hanging="360"/>
      </w:pPr>
      <w:rPr>
        <w:rFonts w:ascii="Symbol" w:hAnsi="Symbol" w:hint="default"/>
      </w:rPr>
    </w:lvl>
    <w:lvl w:ilvl="4" w:tplc="F75C492E">
      <w:start w:val="1"/>
      <w:numFmt w:val="bullet"/>
      <w:lvlText w:val="o"/>
      <w:lvlJc w:val="left"/>
      <w:pPr>
        <w:ind w:left="3600" w:hanging="360"/>
      </w:pPr>
      <w:rPr>
        <w:rFonts w:ascii="Courier New" w:hAnsi="Courier New" w:hint="default"/>
      </w:rPr>
    </w:lvl>
    <w:lvl w:ilvl="5" w:tplc="BFA810B8">
      <w:start w:val="1"/>
      <w:numFmt w:val="bullet"/>
      <w:lvlText w:val=""/>
      <w:lvlJc w:val="left"/>
      <w:pPr>
        <w:ind w:left="4320" w:hanging="360"/>
      </w:pPr>
      <w:rPr>
        <w:rFonts w:ascii="Wingdings" w:hAnsi="Wingdings" w:hint="default"/>
      </w:rPr>
    </w:lvl>
    <w:lvl w:ilvl="6" w:tplc="E7CE7D7C">
      <w:start w:val="1"/>
      <w:numFmt w:val="bullet"/>
      <w:lvlText w:val=""/>
      <w:lvlJc w:val="left"/>
      <w:pPr>
        <w:ind w:left="5040" w:hanging="360"/>
      </w:pPr>
      <w:rPr>
        <w:rFonts w:ascii="Symbol" w:hAnsi="Symbol" w:hint="default"/>
      </w:rPr>
    </w:lvl>
    <w:lvl w:ilvl="7" w:tplc="618EDEE8">
      <w:start w:val="1"/>
      <w:numFmt w:val="bullet"/>
      <w:lvlText w:val="o"/>
      <w:lvlJc w:val="left"/>
      <w:pPr>
        <w:ind w:left="5760" w:hanging="360"/>
      </w:pPr>
      <w:rPr>
        <w:rFonts w:ascii="Courier New" w:hAnsi="Courier New" w:hint="default"/>
      </w:rPr>
    </w:lvl>
    <w:lvl w:ilvl="8" w:tplc="2B7CAEC2">
      <w:start w:val="1"/>
      <w:numFmt w:val="bullet"/>
      <w:lvlText w:val=""/>
      <w:lvlJc w:val="left"/>
      <w:pPr>
        <w:ind w:left="6480" w:hanging="360"/>
      </w:pPr>
      <w:rPr>
        <w:rFonts w:ascii="Wingdings" w:hAnsi="Wingdings" w:hint="default"/>
      </w:rPr>
    </w:lvl>
  </w:abstractNum>
  <w:abstractNum w:abstractNumId="1" w15:restartNumberingAfterBreak="0">
    <w:nsid w:val="1C4E15D5"/>
    <w:multiLevelType w:val="hybridMultilevel"/>
    <w:tmpl w:val="9C96B92C"/>
    <w:lvl w:ilvl="0" w:tplc="4E1A8EC2">
      <w:start w:val="1"/>
      <w:numFmt w:val="bullet"/>
      <w:lvlText w:val="·"/>
      <w:lvlJc w:val="left"/>
      <w:pPr>
        <w:ind w:left="720" w:hanging="360"/>
      </w:pPr>
      <w:rPr>
        <w:rFonts w:ascii="Symbol" w:hAnsi="Symbol" w:hint="default"/>
      </w:rPr>
    </w:lvl>
    <w:lvl w:ilvl="1" w:tplc="30F21168">
      <w:start w:val="1"/>
      <w:numFmt w:val="bullet"/>
      <w:lvlText w:val="o"/>
      <w:lvlJc w:val="left"/>
      <w:pPr>
        <w:ind w:left="1440" w:hanging="360"/>
      </w:pPr>
      <w:rPr>
        <w:rFonts w:ascii="Courier New" w:hAnsi="Courier New" w:hint="default"/>
      </w:rPr>
    </w:lvl>
    <w:lvl w:ilvl="2" w:tplc="1A1CF8B8">
      <w:start w:val="1"/>
      <w:numFmt w:val="bullet"/>
      <w:lvlText w:val=""/>
      <w:lvlJc w:val="left"/>
      <w:pPr>
        <w:ind w:left="2160" w:hanging="360"/>
      </w:pPr>
      <w:rPr>
        <w:rFonts w:ascii="Wingdings" w:hAnsi="Wingdings" w:hint="default"/>
      </w:rPr>
    </w:lvl>
    <w:lvl w:ilvl="3" w:tplc="724E94A6">
      <w:start w:val="1"/>
      <w:numFmt w:val="bullet"/>
      <w:lvlText w:val=""/>
      <w:lvlJc w:val="left"/>
      <w:pPr>
        <w:ind w:left="2880" w:hanging="360"/>
      </w:pPr>
      <w:rPr>
        <w:rFonts w:ascii="Symbol" w:hAnsi="Symbol" w:hint="default"/>
      </w:rPr>
    </w:lvl>
    <w:lvl w:ilvl="4" w:tplc="07407A06">
      <w:start w:val="1"/>
      <w:numFmt w:val="bullet"/>
      <w:lvlText w:val="o"/>
      <w:lvlJc w:val="left"/>
      <w:pPr>
        <w:ind w:left="3600" w:hanging="360"/>
      </w:pPr>
      <w:rPr>
        <w:rFonts w:ascii="Courier New" w:hAnsi="Courier New" w:hint="default"/>
      </w:rPr>
    </w:lvl>
    <w:lvl w:ilvl="5" w:tplc="A9222674">
      <w:start w:val="1"/>
      <w:numFmt w:val="bullet"/>
      <w:lvlText w:val=""/>
      <w:lvlJc w:val="left"/>
      <w:pPr>
        <w:ind w:left="4320" w:hanging="360"/>
      </w:pPr>
      <w:rPr>
        <w:rFonts w:ascii="Wingdings" w:hAnsi="Wingdings" w:hint="default"/>
      </w:rPr>
    </w:lvl>
    <w:lvl w:ilvl="6" w:tplc="B1466242">
      <w:start w:val="1"/>
      <w:numFmt w:val="bullet"/>
      <w:lvlText w:val=""/>
      <w:lvlJc w:val="left"/>
      <w:pPr>
        <w:ind w:left="5040" w:hanging="360"/>
      </w:pPr>
      <w:rPr>
        <w:rFonts w:ascii="Symbol" w:hAnsi="Symbol" w:hint="default"/>
      </w:rPr>
    </w:lvl>
    <w:lvl w:ilvl="7" w:tplc="E09AEE00">
      <w:start w:val="1"/>
      <w:numFmt w:val="bullet"/>
      <w:lvlText w:val="o"/>
      <w:lvlJc w:val="left"/>
      <w:pPr>
        <w:ind w:left="5760" w:hanging="360"/>
      </w:pPr>
      <w:rPr>
        <w:rFonts w:ascii="Courier New" w:hAnsi="Courier New" w:hint="default"/>
      </w:rPr>
    </w:lvl>
    <w:lvl w:ilvl="8" w:tplc="F9B8BD46">
      <w:start w:val="1"/>
      <w:numFmt w:val="bullet"/>
      <w:lvlText w:val=""/>
      <w:lvlJc w:val="left"/>
      <w:pPr>
        <w:ind w:left="6480" w:hanging="360"/>
      </w:pPr>
      <w:rPr>
        <w:rFonts w:ascii="Wingdings" w:hAnsi="Wingdings" w:hint="default"/>
      </w:rPr>
    </w:lvl>
  </w:abstractNum>
  <w:abstractNum w:abstractNumId="2" w15:restartNumberingAfterBreak="0">
    <w:nsid w:val="20482BAA"/>
    <w:multiLevelType w:val="hybridMultilevel"/>
    <w:tmpl w:val="FFFFFFFF"/>
    <w:lvl w:ilvl="0" w:tplc="9C249E0C">
      <w:start w:val="1"/>
      <w:numFmt w:val="bullet"/>
      <w:lvlText w:val=""/>
      <w:lvlJc w:val="left"/>
      <w:pPr>
        <w:ind w:left="720" w:hanging="360"/>
      </w:pPr>
      <w:rPr>
        <w:rFonts w:ascii="Symbol" w:hAnsi="Symbol" w:hint="default"/>
      </w:rPr>
    </w:lvl>
    <w:lvl w:ilvl="1" w:tplc="B8680B42">
      <w:start w:val="1"/>
      <w:numFmt w:val="bullet"/>
      <w:lvlText w:val="o"/>
      <w:lvlJc w:val="left"/>
      <w:pPr>
        <w:ind w:left="1440" w:hanging="360"/>
      </w:pPr>
      <w:rPr>
        <w:rFonts w:ascii="Courier New" w:hAnsi="Courier New" w:hint="default"/>
      </w:rPr>
    </w:lvl>
    <w:lvl w:ilvl="2" w:tplc="26AE426A">
      <w:start w:val="1"/>
      <w:numFmt w:val="bullet"/>
      <w:lvlText w:val=""/>
      <w:lvlJc w:val="left"/>
      <w:pPr>
        <w:ind w:left="2160" w:hanging="360"/>
      </w:pPr>
      <w:rPr>
        <w:rFonts w:ascii="Wingdings" w:hAnsi="Wingdings" w:hint="default"/>
      </w:rPr>
    </w:lvl>
    <w:lvl w:ilvl="3" w:tplc="3402AD6E">
      <w:start w:val="1"/>
      <w:numFmt w:val="bullet"/>
      <w:lvlText w:val=""/>
      <w:lvlJc w:val="left"/>
      <w:pPr>
        <w:ind w:left="2880" w:hanging="360"/>
      </w:pPr>
      <w:rPr>
        <w:rFonts w:ascii="Symbol" w:hAnsi="Symbol" w:hint="default"/>
      </w:rPr>
    </w:lvl>
    <w:lvl w:ilvl="4" w:tplc="CFB0327A">
      <w:start w:val="1"/>
      <w:numFmt w:val="bullet"/>
      <w:lvlText w:val="o"/>
      <w:lvlJc w:val="left"/>
      <w:pPr>
        <w:ind w:left="3600" w:hanging="360"/>
      </w:pPr>
      <w:rPr>
        <w:rFonts w:ascii="Courier New" w:hAnsi="Courier New" w:hint="default"/>
      </w:rPr>
    </w:lvl>
    <w:lvl w:ilvl="5" w:tplc="C3201A44">
      <w:start w:val="1"/>
      <w:numFmt w:val="bullet"/>
      <w:lvlText w:val=""/>
      <w:lvlJc w:val="left"/>
      <w:pPr>
        <w:ind w:left="4320" w:hanging="360"/>
      </w:pPr>
      <w:rPr>
        <w:rFonts w:ascii="Wingdings" w:hAnsi="Wingdings" w:hint="default"/>
      </w:rPr>
    </w:lvl>
    <w:lvl w:ilvl="6" w:tplc="0D781EBE">
      <w:start w:val="1"/>
      <w:numFmt w:val="bullet"/>
      <w:lvlText w:val=""/>
      <w:lvlJc w:val="left"/>
      <w:pPr>
        <w:ind w:left="5040" w:hanging="360"/>
      </w:pPr>
      <w:rPr>
        <w:rFonts w:ascii="Symbol" w:hAnsi="Symbol" w:hint="default"/>
      </w:rPr>
    </w:lvl>
    <w:lvl w:ilvl="7" w:tplc="A8E2660C">
      <w:start w:val="1"/>
      <w:numFmt w:val="bullet"/>
      <w:lvlText w:val="o"/>
      <w:lvlJc w:val="left"/>
      <w:pPr>
        <w:ind w:left="5760" w:hanging="360"/>
      </w:pPr>
      <w:rPr>
        <w:rFonts w:ascii="Courier New" w:hAnsi="Courier New" w:hint="default"/>
      </w:rPr>
    </w:lvl>
    <w:lvl w:ilvl="8" w:tplc="2FE02150">
      <w:start w:val="1"/>
      <w:numFmt w:val="bullet"/>
      <w:lvlText w:val=""/>
      <w:lvlJc w:val="left"/>
      <w:pPr>
        <w:ind w:left="6480" w:hanging="360"/>
      </w:pPr>
      <w:rPr>
        <w:rFonts w:ascii="Wingdings" w:hAnsi="Wingdings" w:hint="default"/>
      </w:rPr>
    </w:lvl>
  </w:abstractNum>
  <w:abstractNum w:abstractNumId="3" w15:restartNumberingAfterBreak="0">
    <w:nsid w:val="25A90A74"/>
    <w:multiLevelType w:val="hybridMultilevel"/>
    <w:tmpl w:val="FFFFFFFF"/>
    <w:lvl w:ilvl="0" w:tplc="49FCB000">
      <w:start w:val="1"/>
      <w:numFmt w:val="bullet"/>
      <w:lvlText w:val="·"/>
      <w:lvlJc w:val="left"/>
      <w:pPr>
        <w:ind w:left="720" w:hanging="360"/>
      </w:pPr>
      <w:rPr>
        <w:rFonts w:ascii="Symbol" w:hAnsi="Symbol" w:hint="default"/>
      </w:rPr>
    </w:lvl>
    <w:lvl w:ilvl="1" w:tplc="9B0EF410">
      <w:start w:val="1"/>
      <w:numFmt w:val="bullet"/>
      <w:lvlText w:val="o"/>
      <w:lvlJc w:val="left"/>
      <w:pPr>
        <w:ind w:left="1440" w:hanging="360"/>
      </w:pPr>
      <w:rPr>
        <w:rFonts w:ascii="Courier New" w:hAnsi="Courier New" w:hint="default"/>
      </w:rPr>
    </w:lvl>
    <w:lvl w:ilvl="2" w:tplc="ABC89DFA">
      <w:start w:val="1"/>
      <w:numFmt w:val="bullet"/>
      <w:lvlText w:val=""/>
      <w:lvlJc w:val="left"/>
      <w:pPr>
        <w:ind w:left="2160" w:hanging="360"/>
      </w:pPr>
      <w:rPr>
        <w:rFonts w:ascii="Wingdings" w:hAnsi="Wingdings" w:hint="default"/>
      </w:rPr>
    </w:lvl>
    <w:lvl w:ilvl="3" w:tplc="31EEEB2E">
      <w:start w:val="1"/>
      <w:numFmt w:val="bullet"/>
      <w:lvlText w:val=""/>
      <w:lvlJc w:val="left"/>
      <w:pPr>
        <w:ind w:left="2880" w:hanging="360"/>
      </w:pPr>
      <w:rPr>
        <w:rFonts w:ascii="Symbol" w:hAnsi="Symbol" w:hint="default"/>
      </w:rPr>
    </w:lvl>
    <w:lvl w:ilvl="4" w:tplc="F6B4E40A">
      <w:start w:val="1"/>
      <w:numFmt w:val="bullet"/>
      <w:lvlText w:val="o"/>
      <w:lvlJc w:val="left"/>
      <w:pPr>
        <w:ind w:left="3600" w:hanging="360"/>
      </w:pPr>
      <w:rPr>
        <w:rFonts w:ascii="Courier New" w:hAnsi="Courier New" w:hint="default"/>
      </w:rPr>
    </w:lvl>
    <w:lvl w:ilvl="5" w:tplc="12443AE2">
      <w:start w:val="1"/>
      <w:numFmt w:val="bullet"/>
      <w:lvlText w:val=""/>
      <w:lvlJc w:val="left"/>
      <w:pPr>
        <w:ind w:left="4320" w:hanging="360"/>
      </w:pPr>
      <w:rPr>
        <w:rFonts w:ascii="Wingdings" w:hAnsi="Wingdings" w:hint="default"/>
      </w:rPr>
    </w:lvl>
    <w:lvl w:ilvl="6" w:tplc="6F46597E">
      <w:start w:val="1"/>
      <w:numFmt w:val="bullet"/>
      <w:lvlText w:val=""/>
      <w:lvlJc w:val="left"/>
      <w:pPr>
        <w:ind w:left="5040" w:hanging="360"/>
      </w:pPr>
      <w:rPr>
        <w:rFonts w:ascii="Symbol" w:hAnsi="Symbol" w:hint="default"/>
      </w:rPr>
    </w:lvl>
    <w:lvl w:ilvl="7" w:tplc="C42086B8">
      <w:start w:val="1"/>
      <w:numFmt w:val="bullet"/>
      <w:lvlText w:val="o"/>
      <w:lvlJc w:val="left"/>
      <w:pPr>
        <w:ind w:left="5760" w:hanging="360"/>
      </w:pPr>
      <w:rPr>
        <w:rFonts w:ascii="Courier New" w:hAnsi="Courier New" w:hint="default"/>
      </w:rPr>
    </w:lvl>
    <w:lvl w:ilvl="8" w:tplc="D6D8CA66">
      <w:start w:val="1"/>
      <w:numFmt w:val="bullet"/>
      <w:lvlText w:val=""/>
      <w:lvlJc w:val="left"/>
      <w:pPr>
        <w:ind w:left="6480" w:hanging="360"/>
      </w:pPr>
      <w:rPr>
        <w:rFonts w:ascii="Wingdings" w:hAnsi="Wingdings" w:hint="default"/>
      </w:rPr>
    </w:lvl>
  </w:abstractNum>
  <w:abstractNum w:abstractNumId="4" w15:restartNumberingAfterBreak="0">
    <w:nsid w:val="27F6306A"/>
    <w:multiLevelType w:val="hybridMultilevel"/>
    <w:tmpl w:val="FFFFFFFF"/>
    <w:lvl w:ilvl="0" w:tplc="2CFAC672">
      <w:start w:val="1"/>
      <w:numFmt w:val="bullet"/>
      <w:lvlText w:val=""/>
      <w:lvlJc w:val="left"/>
      <w:pPr>
        <w:ind w:left="720" w:hanging="360"/>
      </w:pPr>
      <w:rPr>
        <w:rFonts w:ascii="Symbol" w:hAnsi="Symbol" w:hint="default"/>
      </w:rPr>
    </w:lvl>
    <w:lvl w:ilvl="1" w:tplc="B3DA3ABA">
      <w:start w:val="1"/>
      <w:numFmt w:val="bullet"/>
      <w:lvlText w:val="o"/>
      <w:lvlJc w:val="left"/>
      <w:pPr>
        <w:ind w:left="1440" w:hanging="360"/>
      </w:pPr>
      <w:rPr>
        <w:rFonts w:ascii="Courier New" w:hAnsi="Courier New" w:hint="default"/>
      </w:rPr>
    </w:lvl>
    <w:lvl w:ilvl="2" w:tplc="62F6EB06">
      <w:start w:val="1"/>
      <w:numFmt w:val="bullet"/>
      <w:lvlText w:val=""/>
      <w:lvlJc w:val="left"/>
      <w:pPr>
        <w:ind w:left="2160" w:hanging="360"/>
      </w:pPr>
      <w:rPr>
        <w:rFonts w:ascii="Wingdings" w:hAnsi="Wingdings" w:hint="default"/>
      </w:rPr>
    </w:lvl>
    <w:lvl w:ilvl="3" w:tplc="036CB0BE">
      <w:start w:val="1"/>
      <w:numFmt w:val="bullet"/>
      <w:lvlText w:val=""/>
      <w:lvlJc w:val="left"/>
      <w:pPr>
        <w:ind w:left="2880" w:hanging="360"/>
      </w:pPr>
      <w:rPr>
        <w:rFonts w:ascii="Symbol" w:hAnsi="Symbol" w:hint="default"/>
      </w:rPr>
    </w:lvl>
    <w:lvl w:ilvl="4" w:tplc="F49E0AEA">
      <w:start w:val="1"/>
      <w:numFmt w:val="bullet"/>
      <w:lvlText w:val="o"/>
      <w:lvlJc w:val="left"/>
      <w:pPr>
        <w:ind w:left="3600" w:hanging="360"/>
      </w:pPr>
      <w:rPr>
        <w:rFonts w:ascii="Courier New" w:hAnsi="Courier New" w:hint="default"/>
      </w:rPr>
    </w:lvl>
    <w:lvl w:ilvl="5" w:tplc="26D8930A">
      <w:start w:val="1"/>
      <w:numFmt w:val="bullet"/>
      <w:lvlText w:val=""/>
      <w:lvlJc w:val="left"/>
      <w:pPr>
        <w:ind w:left="4320" w:hanging="360"/>
      </w:pPr>
      <w:rPr>
        <w:rFonts w:ascii="Wingdings" w:hAnsi="Wingdings" w:hint="default"/>
      </w:rPr>
    </w:lvl>
    <w:lvl w:ilvl="6" w:tplc="795E6DAC">
      <w:start w:val="1"/>
      <w:numFmt w:val="bullet"/>
      <w:lvlText w:val=""/>
      <w:lvlJc w:val="left"/>
      <w:pPr>
        <w:ind w:left="5040" w:hanging="360"/>
      </w:pPr>
      <w:rPr>
        <w:rFonts w:ascii="Symbol" w:hAnsi="Symbol" w:hint="default"/>
      </w:rPr>
    </w:lvl>
    <w:lvl w:ilvl="7" w:tplc="CE20344A">
      <w:start w:val="1"/>
      <w:numFmt w:val="bullet"/>
      <w:lvlText w:val="o"/>
      <w:lvlJc w:val="left"/>
      <w:pPr>
        <w:ind w:left="5760" w:hanging="360"/>
      </w:pPr>
      <w:rPr>
        <w:rFonts w:ascii="Courier New" w:hAnsi="Courier New" w:hint="default"/>
      </w:rPr>
    </w:lvl>
    <w:lvl w:ilvl="8" w:tplc="57886E34">
      <w:start w:val="1"/>
      <w:numFmt w:val="bullet"/>
      <w:lvlText w:val=""/>
      <w:lvlJc w:val="left"/>
      <w:pPr>
        <w:ind w:left="6480" w:hanging="360"/>
      </w:pPr>
      <w:rPr>
        <w:rFonts w:ascii="Wingdings" w:hAnsi="Wingdings" w:hint="default"/>
      </w:rPr>
    </w:lvl>
  </w:abstractNum>
  <w:abstractNum w:abstractNumId="5" w15:restartNumberingAfterBreak="0">
    <w:nsid w:val="540F0A45"/>
    <w:multiLevelType w:val="hybridMultilevel"/>
    <w:tmpl w:val="59403DCA"/>
    <w:lvl w:ilvl="0" w:tplc="E5C20580">
      <w:start w:val="1"/>
      <w:numFmt w:val="bullet"/>
      <w:lvlText w:val="·"/>
      <w:lvlJc w:val="left"/>
      <w:pPr>
        <w:ind w:left="720" w:hanging="360"/>
      </w:pPr>
      <w:rPr>
        <w:rFonts w:ascii="Symbol" w:hAnsi="Symbol" w:hint="default"/>
      </w:rPr>
    </w:lvl>
    <w:lvl w:ilvl="1" w:tplc="4AA62D40">
      <w:start w:val="1"/>
      <w:numFmt w:val="bullet"/>
      <w:lvlText w:val="o"/>
      <w:lvlJc w:val="left"/>
      <w:pPr>
        <w:ind w:left="1440" w:hanging="360"/>
      </w:pPr>
      <w:rPr>
        <w:rFonts w:ascii="Courier New" w:hAnsi="Courier New" w:hint="default"/>
      </w:rPr>
    </w:lvl>
    <w:lvl w:ilvl="2" w:tplc="53D208FC">
      <w:start w:val="1"/>
      <w:numFmt w:val="bullet"/>
      <w:lvlText w:val=""/>
      <w:lvlJc w:val="left"/>
      <w:pPr>
        <w:ind w:left="2160" w:hanging="360"/>
      </w:pPr>
      <w:rPr>
        <w:rFonts w:ascii="Wingdings" w:hAnsi="Wingdings" w:hint="default"/>
      </w:rPr>
    </w:lvl>
    <w:lvl w:ilvl="3" w:tplc="0AA6EF70">
      <w:start w:val="1"/>
      <w:numFmt w:val="bullet"/>
      <w:lvlText w:val=""/>
      <w:lvlJc w:val="left"/>
      <w:pPr>
        <w:ind w:left="2880" w:hanging="360"/>
      </w:pPr>
      <w:rPr>
        <w:rFonts w:ascii="Symbol" w:hAnsi="Symbol" w:hint="default"/>
      </w:rPr>
    </w:lvl>
    <w:lvl w:ilvl="4" w:tplc="430EC52A">
      <w:start w:val="1"/>
      <w:numFmt w:val="bullet"/>
      <w:lvlText w:val="o"/>
      <w:lvlJc w:val="left"/>
      <w:pPr>
        <w:ind w:left="3600" w:hanging="360"/>
      </w:pPr>
      <w:rPr>
        <w:rFonts w:ascii="Courier New" w:hAnsi="Courier New" w:hint="default"/>
      </w:rPr>
    </w:lvl>
    <w:lvl w:ilvl="5" w:tplc="76ECAD9C">
      <w:start w:val="1"/>
      <w:numFmt w:val="bullet"/>
      <w:lvlText w:val=""/>
      <w:lvlJc w:val="left"/>
      <w:pPr>
        <w:ind w:left="4320" w:hanging="360"/>
      </w:pPr>
      <w:rPr>
        <w:rFonts w:ascii="Wingdings" w:hAnsi="Wingdings" w:hint="default"/>
      </w:rPr>
    </w:lvl>
    <w:lvl w:ilvl="6" w:tplc="B3649970">
      <w:start w:val="1"/>
      <w:numFmt w:val="bullet"/>
      <w:lvlText w:val=""/>
      <w:lvlJc w:val="left"/>
      <w:pPr>
        <w:ind w:left="5040" w:hanging="360"/>
      </w:pPr>
      <w:rPr>
        <w:rFonts w:ascii="Symbol" w:hAnsi="Symbol" w:hint="default"/>
      </w:rPr>
    </w:lvl>
    <w:lvl w:ilvl="7" w:tplc="FA7AA0B0">
      <w:start w:val="1"/>
      <w:numFmt w:val="bullet"/>
      <w:lvlText w:val="o"/>
      <w:lvlJc w:val="left"/>
      <w:pPr>
        <w:ind w:left="5760" w:hanging="360"/>
      </w:pPr>
      <w:rPr>
        <w:rFonts w:ascii="Courier New" w:hAnsi="Courier New" w:hint="default"/>
      </w:rPr>
    </w:lvl>
    <w:lvl w:ilvl="8" w:tplc="2542B04E">
      <w:start w:val="1"/>
      <w:numFmt w:val="bullet"/>
      <w:lvlText w:val=""/>
      <w:lvlJc w:val="left"/>
      <w:pPr>
        <w:ind w:left="6480" w:hanging="360"/>
      </w:pPr>
      <w:rPr>
        <w:rFonts w:ascii="Wingdings" w:hAnsi="Wingdings" w:hint="default"/>
      </w:rPr>
    </w:lvl>
  </w:abstractNum>
  <w:abstractNum w:abstractNumId="6" w15:restartNumberingAfterBreak="0">
    <w:nsid w:val="59C4717A"/>
    <w:multiLevelType w:val="hybridMultilevel"/>
    <w:tmpl w:val="FFFFFFFF"/>
    <w:lvl w:ilvl="0" w:tplc="356027C4">
      <w:start w:val="1"/>
      <w:numFmt w:val="bullet"/>
      <w:lvlText w:val="·"/>
      <w:lvlJc w:val="left"/>
      <w:pPr>
        <w:ind w:left="720" w:hanging="360"/>
      </w:pPr>
      <w:rPr>
        <w:rFonts w:ascii="Symbol" w:hAnsi="Symbol" w:hint="default"/>
      </w:rPr>
    </w:lvl>
    <w:lvl w:ilvl="1" w:tplc="E90297F8">
      <w:start w:val="1"/>
      <w:numFmt w:val="bullet"/>
      <w:lvlText w:val="o"/>
      <w:lvlJc w:val="left"/>
      <w:pPr>
        <w:ind w:left="1440" w:hanging="360"/>
      </w:pPr>
      <w:rPr>
        <w:rFonts w:ascii="Courier New" w:hAnsi="Courier New" w:hint="default"/>
      </w:rPr>
    </w:lvl>
    <w:lvl w:ilvl="2" w:tplc="77009DAC">
      <w:start w:val="1"/>
      <w:numFmt w:val="bullet"/>
      <w:lvlText w:val=""/>
      <w:lvlJc w:val="left"/>
      <w:pPr>
        <w:ind w:left="2160" w:hanging="360"/>
      </w:pPr>
      <w:rPr>
        <w:rFonts w:ascii="Wingdings" w:hAnsi="Wingdings" w:hint="default"/>
      </w:rPr>
    </w:lvl>
    <w:lvl w:ilvl="3" w:tplc="48067936">
      <w:start w:val="1"/>
      <w:numFmt w:val="bullet"/>
      <w:lvlText w:val=""/>
      <w:lvlJc w:val="left"/>
      <w:pPr>
        <w:ind w:left="2880" w:hanging="360"/>
      </w:pPr>
      <w:rPr>
        <w:rFonts w:ascii="Symbol" w:hAnsi="Symbol" w:hint="default"/>
      </w:rPr>
    </w:lvl>
    <w:lvl w:ilvl="4" w:tplc="93E091BC">
      <w:start w:val="1"/>
      <w:numFmt w:val="bullet"/>
      <w:lvlText w:val="o"/>
      <w:lvlJc w:val="left"/>
      <w:pPr>
        <w:ind w:left="3600" w:hanging="360"/>
      </w:pPr>
      <w:rPr>
        <w:rFonts w:ascii="Courier New" w:hAnsi="Courier New" w:hint="default"/>
      </w:rPr>
    </w:lvl>
    <w:lvl w:ilvl="5" w:tplc="5B648EBE">
      <w:start w:val="1"/>
      <w:numFmt w:val="bullet"/>
      <w:lvlText w:val=""/>
      <w:lvlJc w:val="left"/>
      <w:pPr>
        <w:ind w:left="4320" w:hanging="360"/>
      </w:pPr>
      <w:rPr>
        <w:rFonts w:ascii="Wingdings" w:hAnsi="Wingdings" w:hint="default"/>
      </w:rPr>
    </w:lvl>
    <w:lvl w:ilvl="6" w:tplc="9AD42F1C">
      <w:start w:val="1"/>
      <w:numFmt w:val="bullet"/>
      <w:lvlText w:val=""/>
      <w:lvlJc w:val="left"/>
      <w:pPr>
        <w:ind w:left="5040" w:hanging="360"/>
      </w:pPr>
      <w:rPr>
        <w:rFonts w:ascii="Symbol" w:hAnsi="Symbol" w:hint="default"/>
      </w:rPr>
    </w:lvl>
    <w:lvl w:ilvl="7" w:tplc="B1B62B78">
      <w:start w:val="1"/>
      <w:numFmt w:val="bullet"/>
      <w:lvlText w:val="o"/>
      <w:lvlJc w:val="left"/>
      <w:pPr>
        <w:ind w:left="5760" w:hanging="360"/>
      </w:pPr>
      <w:rPr>
        <w:rFonts w:ascii="Courier New" w:hAnsi="Courier New" w:hint="default"/>
      </w:rPr>
    </w:lvl>
    <w:lvl w:ilvl="8" w:tplc="2A3EF122">
      <w:start w:val="1"/>
      <w:numFmt w:val="bullet"/>
      <w:lvlText w:val=""/>
      <w:lvlJc w:val="left"/>
      <w:pPr>
        <w:ind w:left="6480" w:hanging="360"/>
      </w:pPr>
      <w:rPr>
        <w:rFonts w:ascii="Wingdings" w:hAnsi="Wingdings" w:hint="default"/>
      </w:rPr>
    </w:lvl>
  </w:abstractNum>
  <w:abstractNum w:abstractNumId="7" w15:restartNumberingAfterBreak="0">
    <w:nsid w:val="649D1C2A"/>
    <w:multiLevelType w:val="hybridMultilevel"/>
    <w:tmpl w:val="FFFFFFFF"/>
    <w:lvl w:ilvl="0" w:tplc="427E3382">
      <w:start w:val="1"/>
      <w:numFmt w:val="bullet"/>
      <w:lvlText w:val="·"/>
      <w:lvlJc w:val="left"/>
      <w:pPr>
        <w:ind w:left="720" w:hanging="360"/>
      </w:pPr>
      <w:rPr>
        <w:rFonts w:ascii="Symbol" w:hAnsi="Symbol" w:hint="default"/>
      </w:rPr>
    </w:lvl>
    <w:lvl w:ilvl="1" w:tplc="73CA980C">
      <w:start w:val="1"/>
      <w:numFmt w:val="bullet"/>
      <w:lvlText w:val="o"/>
      <w:lvlJc w:val="left"/>
      <w:pPr>
        <w:ind w:left="1440" w:hanging="360"/>
      </w:pPr>
      <w:rPr>
        <w:rFonts w:ascii="Courier New" w:hAnsi="Courier New" w:hint="default"/>
      </w:rPr>
    </w:lvl>
    <w:lvl w:ilvl="2" w:tplc="88268A8E">
      <w:start w:val="1"/>
      <w:numFmt w:val="bullet"/>
      <w:lvlText w:val=""/>
      <w:lvlJc w:val="left"/>
      <w:pPr>
        <w:ind w:left="2160" w:hanging="360"/>
      </w:pPr>
      <w:rPr>
        <w:rFonts w:ascii="Wingdings" w:hAnsi="Wingdings" w:hint="default"/>
      </w:rPr>
    </w:lvl>
    <w:lvl w:ilvl="3" w:tplc="CF545F12">
      <w:start w:val="1"/>
      <w:numFmt w:val="bullet"/>
      <w:lvlText w:val=""/>
      <w:lvlJc w:val="left"/>
      <w:pPr>
        <w:ind w:left="2880" w:hanging="360"/>
      </w:pPr>
      <w:rPr>
        <w:rFonts w:ascii="Symbol" w:hAnsi="Symbol" w:hint="default"/>
      </w:rPr>
    </w:lvl>
    <w:lvl w:ilvl="4" w:tplc="A2F61FEA">
      <w:start w:val="1"/>
      <w:numFmt w:val="bullet"/>
      <w:lvlText w:val="o"/>
      <w:lvlJc w:val="left"/>
      <w:pPr>
        <w:ind w:left="3600" w:hanging="360"/>
      </w:pPr>
      <w:rPr>
        <w:rFonts w:ascii="Courier New" w:hAnsi="Courier New" w:hint="default"/>
      </w:rPr>
    </w:lvl>
    <w:lvl w:ilvl="5" w:tplc="C9CA0140">
      <w:start w:val="1"/>
      <w:numFmt w:val="bullet"/>
      <w:lvlText w:val=""/>
      <w:lvlJc w:val="left"/>
      <w:pPr>
        <w:ind w:left="4320" w:hanging="360"/>
      </w:pPr>
      <w:rPr>
        <w:rFonts w:ascii="Wingdings" w:hAnsi="Wingdings" w:hint="default"/>
      </w:rPr>
    </w:lvl>
    <w:lvl w:ilvl="6" w:tplc="775209A4">
      <w:start w:val="1"/>
      <w:numFmt w:val="bullet"/>
      <w:lvlText w:val=""/>
      <w:lvlJc w:val="left"/>
      <w:pPr>
        <w:ind w:left="5040" w:hanging="360"/>
      </w:pPr>
      <w:rPr>
        <w:rFonts w:ascii="Symbol" w:hAnsi="Symbol" w:hint="default"/>
      </w:rPr>
    </w:lvl>
    <w:lvl w:ilvl="7" w:tplc="585C2E8E">
      <w:start w:val="1"/>
      <w:numFmt w:val="bullet"/>
      <w:lvlText w:val="o"/>
      <w:lvlJc w:val="left"/>
      <w:pPr>
        <w:ind w:left="5760" w:hanging="360"/>
      </w:pPr>
      <w:rPr>
        <w:rFonts w:ascii="Courier New" w:hAnsi="Courier New" w:hint="default"/>
      </w:rPr>
    </w:lvl>
    <w:lvl w:ilvl="8" w:tplc="6E38F11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Trakul">
    <w15:presenceInfo w15:providerId="AD" w15:userId="S::jtrakul@obtk.onmicrosoft.com::2467cd4a-ecea-4985-acd4-00e6d2bcb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21"/>
    <w:rsid w:val="00007798"/>
    <w:rsid w:val="000111FB"/>
    <w:rsid w:val="00033E47"/>
    <w:rsid w:val="00041314"/>
    <w:rsid w:val="00051DE2"/>
    <w:rsid w:val="0009645D"/>
    <w:rsid w:val="000A124A"/>
    <w:rsid w:val="000D57C5"/>
    <w:rsid w:val="000E129D"/>
    <w:rsid w:val="000E1F8C"/>
    <w:rsid w:val="00102BE0"/>
    <w:rsid w:val="00175F4D"/>
    <w:rsid w:val="001C5914"/>
    <w:rsid w:val="001C645C"/>
    <w:rsid w:val="002028D1"/>
    <w:rsid w:val="00204E5E"/>
    <w:rsid w:val="00211BDB"/>
    <w:rsid w:val="00240A2B"/>
    <w:rsid w:val="00241609"/>
    <w:rsid w:val="002478C1"/>
    <w:rsid w:val="00261F7E"/>
    <w:rsid w:val="002706AA"/>
    <w:rsid w:val="00272500"/>
    <w:rsid w:val="00276AE7"/>
    <w:rsid w:val="00292E36"/>
    <w:rsid w:val="002C6DE7"/>
    <w:rsid w:val="002D6BCD"/>
    <w:rsid w:val="002D7419"/>
    <w:rsid w:val="002F1EB0"/>
    <w:rsid w:val="003148E7"/>
    <w:rsid w:val="003311C7"/>
    <w:rsid w:val="00340BF1"/>
    <w:rsid w:val="003412F4"/>
    <w:rsid w:val="00350669"/>
    <w:rsid w:val="00373765"/>
    <w:rsid w:val="00386C27"/>
    <w:rsid w:val="00390235"/>
    <w:rsid w:val="003A3EE3"/>
    <w:rsid w:val="003F410B"/>
    <w:rsid w:val="003F7601"/>
    <w:rsid w:val="0041360B"/>
    <w:rsid w:val="00420DD9"/>
    <w:rsid w:val="00435397"/>
    <w:rsid w:val="004779FE"/>
    <w:rsid w:val="004967E5"/>
    <w:rsid w:val="004A136A"/>
    <w:rsid w:val="004B463B"/>
    <w:rsid w:val="004C5B6D"/>
    <w:rsid w:val="004D622C"/>
    <w:rsid w:val="004E66D9"/>
    <w:rsid w:val="00503CC5"/>
    <w:rsid w:val="00532E13"/>
    <w:rsid w:val="00546B8A"/>
    <w:rsid w:val="005671BA"/>
    <w:rsid w:val="00571CC4"/>
    <w:rsid w:val="00574543"/>
    <w:rsid w:val="005857C7"/>
    <w:rsid w:val="00594386"/>
    <w:rsid w:val="005C44B5"/>
    <w:rsid w:val="005D6113"/>
    <w:rsid w:val="005E2AB8"/>
    <w:rsid w:val="005E7878"/>
    <w:rsid w:val="005F0C66"/>
    <w:rsid w:val="005F2895"/>
    <w:rsid w:val="00611302"/>
    <w:rsid w:val="00662442"/>
    <w:rsid w:val="006649A3"/>
    <w:rsid w:val="00682ACE"/>
    <w:rsid w:val="00690E76"/>
    <w:rsid w:val="006D4EB6"/>
    <w:rsid w:val="006E5530"/>
    <w:rsid w:val="006F4A65"/>
    <w:rsid w:val="0072345F"/>
    <w:rsid w:val="00737673"/>
    <w:rsid w:val="0074601D"/>
    <w:rsid w:val="0076618E"/>
    <w:rsid w:val="00780421"/>
    <w:rsid w:val="00794030"/>
    <w:rsid w:val="007B5EAC"/>
    <w:rsid w:val="007D1657"/>
    <w:rsid w:val="007D7C96"/>
    <w:rsid w:val="007E1DFD"/>
    <w:rsid w:val="00815D4E"/>
    <w:rsid w:val="00852D2B"/>
    <w:rsid w:val="008A2CC9"/>
    <w:rsid w:val="008B2EFD"/>
    <w:rsid w:val="008B31E6"/>
    <w:rsid w:val="008C2EB7"/>
    <w:rsid w:val="00917DD8"/>
    <w:rsid w:val="00922DD6"/>
    <w:rsid w:val="00937B35"/>
    <w:rsid w:val="00946D6D"/>
    <w:rsid w:val="00955CC8"/>
    <w:rsid w:val="009775FE"/>
    <w:rsid w:val="0098415A"/>
    <w:rsid w:val="009A4622"/>
    <w:rsid w:val="009C2BDB"/>
    <w:rsid w:val="009F240F"/>
    <w:rsid w:val="00A22F3E"/>
    <w:rsid w:val="00A52694"/>
    <w:rsid w:val="00A54F3D"/>
    <w:rsid w:val="00A6481D"/>
    <w:rsid w:val="00A7758D"/>
    <w:rsid w:val="00A94996"/>
    <w:rsid w:val="00AB5303"/>
    <w:rsid w:val="00AC06BA"/>
    <w:rsid w:val="00AC2572"/>
    <w:rsid w:val="00AE35D8"/>
    <w:rsid w:val="00AF2B6E"/>
    <w:rsid w:val="00B01FB9"/>
    <w:rsid w:val="00B17331"/>
    <w:rsid w:val="00B4275B"/>
    <w:rsid w:val="00B44D5F"/>
    <w:rsid w:val="00B4567F"/>
    <w:rsid w:val="00B561D8"/>
    <w:rsid w:val="00B63778"/>
    <w:rsid w:val="00B6722B"/>
    <w:rsid w:val="00B93394"/>
    <w:rsid w:val="00B94F9F"/>
    <w:rsid w:val="00BA71CB"/>
    <w:rsid w:val="00BB4835"/>
    <w:rsid w:val="00BB4BA4"/>
    <w:rsid w:val="00BC77BB"/>
    <w:rsid w:val="00BE2064"/>
    <w:rsid w:val="00C02630"/>
    <w:rsid w:val="00C67B0C"/>
    <w:rsid w:val="00C67C80"/>
    <w:rsid w:val="00CA7F6B"/>
    <w:rsid w:val="00CD089B"/>
    <w:rsid w:val="00CE4AD5"/>
    <w:rsid w:val="00D04EB0"/>
    <w:rsid w:val="00D1716A"/>
    <w:rsid w:val="00D401E5"/>
    <w:rsid w:val="00D57A14"/>
    <w:rsid w:val="00D81BFF"/>
    <w:rsid w:val="00D8770A"/>
    <w:rsid w:val="00D91187"/>
    <w:rsid w:val="00DC31AA"/>
    <w:rsid w:val="00DD4A92"/>
    <w:rsid w:val="00DD560C"/>
    <w:rsid w:val="00DE67F6"/>
    <w:rsid w:val="00DF0EC3"/>
    <w:rsid w:val="00DF1E0C"/>
    <w:rsid w:val="00E41D65"/>
    <w:rsid w:val="00E436FC"/>
    <w:rsid w:val="00E50F21"/>
    <w:rsid w:val="00E76234"/>
    <w:rsid w:val="00E86D22"/>
    <w:rsid w:val="00E90E6D"/>
    <w:rsid w:val="00EA0852"/>
    <w:rsid w:val="00EA4DD1"/>
    <w:rsid w:val="00ED38C9"/>
    <w:rsid w:val="00EE424C"/>
    <w:rsid w:val="00EE6CDF"/>
    <w:rsid w:val="00EF6AB0"/>
    <w:rsid w:val="00F16495"/>
    <w:rsid w:val="00F40DAC"/>
    <w:rsid w:val="00F41498"/>
    <w:rsid w:val="00F43FAE"/>
    <w:rsid w:val="00F50449"/>
    <w:rsid w:val="00FA7580"/>
    <w:rsid w:val="00FB5C6D"/>
    <w:rsid w:val="00FD8BB0"/>
    <w:rsid w:val="00FD8DCB"/>
    <w:rsid w:val="00FF21F4"/>
    <w:rsid w:val="01304CC9"/>
    <w:rsid w:val="025CB654"/>
    <w:rsid w:val="02F70C9F"/>
    <w:rsid w:val="032D060F"/>
    <w:rsid w:val="034AE085"/>
    <w:rsid w:val="036ADD47"/>
    <w:rsid w:val="04CDF6D7"/>
    <w:rsid w:val="0506ADA8"/>
    <w:rsid w:val="0529F06D"/>
    <w:rsid w:val="056CE93A"/>
    <w:rsid w:val="0575FF09"/>
    <w:rsid w:val="058D735D"/>
    <w:rsid w:val="070C204D"/>
    <w:rsid w:val="072943BE"/>
    <w:rsid w:val="076170B0"/>
    <w:rsid w:val="0776443A"/>
    <w:rsid w:val="07BD7420"/>
    <w:rsid w:val="07F8628F"/>
    <w:rsid w:val="0895E64C"/>
    <w:rsid w:val="08C5141F"/>
    <w:rsid w:val="08D52101"/>
    <w:rsid w:val="0942E197"/>
    <w:rsid w:val="097C6521"/>
    <w:rsid w:val="09BB9D60"/>
    <w:rsid w:val="09E81CA5"/>
    <w:rsid w:val="0A3279C2"/>
    <w:rsid w:val="0A32B488"/>
    <w:rsid w:val="0A8D3DD7"/>
    <w:rsid w:val="0B61B24A"/>
    <w:rsid w:val="0BC352D3"/>
    <w:rsid w:val="0CD564C1"/>
    <w:rsid w:val="0D2AE464"/>
    <w:rsid w:val="0D405094"/>
    <w:rsid w:val="0D8D66F1"/>
    <w:rsid w:val="0DAE79BE"/>
    <w:rsid w:val="0E0FC9D5"/>
    <w:rsid w:val="0F0AB220"/>
    <w:rsid w:val="0F685F7C"/>
    <w:rsid w:val="0F736A4F"/>
    <w:rsid w:val="0F81561F"/>
    <w:rsid w:val="0FE2700A"/>
    <w:rsid w:val="1013FAAA"/>
    <w:rsid w:val="10283550"/>
    <w:rsid w:val="106D9A4A"/>
    <w:rsid w:val="10800EA9"/>
    <w:rsid w:val="10CDEE42"/>
    <w:rsid w:val="138A1C8C"/>
    <w:rsid w:val="1394C048"/>
    <w:rsid w:val="14058F04"/>
    <w:rsid w:val="14733967"/>
    <w:rsid w:val="1483D046"/>
    <w:rsid w:val="1485FEDB"/>
    <w:rsid w:val="14AFA25E"/>
    <w:rsid w:val="151A4DFB"/>
    <w:rsid w:val="15240785"/>
    <w:rsid w:val="1525ECED"/>
    <w:rsid w:val="1536E173"/>
    <w:rsid w:val="158FD60D"/>
    <w:rsid w:val="15C5DAFF"/>
    <w:rsid w:val="15DA00B3"/>
    <w:rsid w:val="164B72BF"/>
    <w:rsid w:val="165D1C95"/>
    <w:rsid w:val="16D3EE56"/>
    <w:rsid w:val="16F40E74"/>
    <w:rsid w:val="172F11F2"/>
    <w:rsid w:val="173C33A7"/>
    <w:rsid w:val="173D2FC6"/>
    <w:rsid w:val="1824A578"/>
    <w:rsid w:val="18391215"/>
    <w:rsid w:val="18E34042"/>
    <w:rsid w:val="19596FFE"/>
    <w:rsid w:val="19C87B87"/>
    <w:rsid w:val="19EC1B56"/>
    <w:rsid w:val="1B15C867"/>
    <w:rsid w:val="1B3D00E7"/>
    <w:rsid w:val="1B81BBD8"/>
    <w:rsid w:val="1CB198C8"/>
    <w:rsid w:val="1D9D6E35"/>
    <w:rsid w:val="1E066D49"/>
    <w:rsid w:val="1E798D69"/>
    <w:rsid w:val="1EEA13FD"/>
    <w:rsid w:val="1F5381CF"/>
    <w:rsid w:val="1F7276A2"/>
    <w:rsid w:val="1F996604"/>
    <w:rsid w:val="204E4942"/>
    <w:rsid w:val="20A24FF9"/>
    <w:rsid w:val="20B388B5"/>
    <w:rsid w:val="20D112E8"/>
    <w:rsid w:val="21647FC8"/>
    <w:rsid w:val="229D7247"/>
    <w:rsid w:val="23624D53"/>
    <w:rsid w:val="2373A560"/>
    <w:rsid w:val="24119B34"/>
    <w:rsid w:val="241405C7"/>
    <w:rsid w:val="24BC68AB"/>
    <w:rsid w:val="24CEE1A3"/>
    <w:rsid w:val="255B7294"/>
    <w:rsid w:val="25CAD3EC"/>
    <w:rsid w:val="2603F4FF"/>
    <w:rsid w:val="280EFE17"/>
    <w:rsid w:val="281B83EF"/>
    <w:rsid w:val="2925FE1B"/>
    <w:rsid w:val="29549B96"/>
    <w:rsid w:val="2A4EF916"/>
    <w:rsid w:val="2A53BF65"/>
    <w:rsid w:val="2AB85776"/>
    <w:rsid w:val="2AC8F1B9"/>
    <w:rsid w:val="2B2DA2FD"/>
    <w:rsid w:val="2B6C110E"/>
    <w:rsid w:val="2B7EB745"/>
    <w:rsid w:val="2B912BA4"/>
    <w:rsid w:val="2BDCE344"/>
    <w:rsid w:val="2C6A90D4"/>
    <w:rsid w:val="2D25DAE3"/>
    <w:rsid w:val="2DC831B0"/>
    <w:rsid w:val="2DE76A1E"/>
    <w:rsid w:val="2E75C1CE"/>
    <w:rsid w:val="2E87C6EE"/>
    <w:rsid w:val="2EB2F469"/>
    <w:rsid w:val="2EE1C182"/>
    <w:rsid w:val="2F0B688B"/>
    <w:rsid w:val="2F124C44"/>
    <w:rsid w:val="2F4646E5"/>
    <w:rsid w:val="2F9F7C61"/>
    <w:rsid w:val="2FD192FE"/>
    <w:rsid w:val="309C031A"/>
    <w:rsid w:val="311AE559"/>
    <w:rsid w:val="31458BD7"/>
    <w:rsid w:val="31595DF4"/>
    <w:rsid w:val="317B5C59"/>
    <w:rsid w:val="31C4C4EC"/>
    <w:rsid w:val="324C793C"/>
    <w:rsid w:val="331FDEDF"/>
    <w:rsid w:val="3334C654"/>
    <w:rsid w:val="34110134"/>
    <w:rsid w:val="3451F989"/>
    <w:rsid w:val="3456ABA2"/>
    <w:rsid w:val="34ECF2F3"/>
    <w:rsid w:val="354226F3"/>
    <w:rsid w:val="35B8798B"/>
    <w:rsid w:val="3619048A"/>
    <w:rsid w:val="36DCC7F0"/>
    <w:rsid w:val="3728B166"/>
    <w:rsid w:val="37A70DA3"/>
    <w:rsid w:val="37B2E477"/>
    <w:rsid w:val="387E10FF"/>
    <w:rsid w:val="38B3436A"/>
    <w:rsid w:val="38E509CF"/>
    <w:rsid w:val="390515E5"/>
    <w:rsid w:val="399CE49B"/>
    <w:rsid w:val="39A8B1EC"/>
    <w:rsid w:val="39DE5412"/>
    <w:rsid w:val="3AAC3983"/>
    <w:rsid w:val="3B013A3E"/>
    <w:rsid w:val="3BC72DEF"/>
    <w:rsid w:val="3BC98FBD"/>
    <w:rsid w:val="3C25C105"/>
    <w:rsid w:val="3D1B2906"/>
    <w:rsid w:val="3D630746"/>
    <w:rsid w:val="3D86B48D"/>
    <w:rsid w:val="3DDEB121"/>
    <w:rsid w:val="3E8FAE66"/>
    <w:rsid w:val="3EF150DB"/>
    <w:rsid w:val="3F1198C8"/>
    <w:rsid w:val="3F4DCBFE"/>
    <w:rsid w:val="3FE39ABD"/>
    <w:rsid w:val="3FF64008"/>
    <w:rsid w:val="40626498"/>
    <w:rsid w:val="4111CBD5"/>
    <w:rsid w:val="41685C66"/>
    <w:rsid w:val="41A6FA61"/>
    <w:rsid w:val="42195379"/>
    <w:rsid w:val="423771E9"/>
    <w:rsid w:val="42DD4CC4"/>
    <w:rsid w:val="42EE4598"/>
    <w:rsid w:val="434838F2"/>
    <w:rsid w:val="43D6667A"/>
    <w:rsid w:val="4439F36C"/>
    <w:rsid w:val="444A004E"/>
    <w:rsid w:val="4451E11F"/>
    <w:rsid w:val="44943259"/>
    <w:rsid w:val="4496EE60"/>
    <w:rsid w:val="4512224F"/>
    <w:rsid w:val="452E2871"/>
    <w:rsid w:val="456464B9"/>
    <w:rsid w:val="45F42F31"/>
    <w:rsid w:val="46155BCC"/>
    <w:rsid w:val="478ABA70"/>
    <w:rsid w:val="48144E65"/>
    <w:rsid w:val="48512FB7"/>
    <w:rsid w:val="48B90720"/>
    <w:rsid w:val="48F8EF59"/>
    <w:rsid w:val="491DDB37"/>
    <w:rsid w:val="49643916"/>
    <w:rsid w:val="498BBA2C"/>
    <w:rsid w:val="49A30931"/>
    <w:rsid w:val="49CE6884"/>
    <w:rsid w:val="49D05EA7"/>
    <w:rsid w:val="4A0946DE"/>
    <w:rsid w:val="4A0E381C"/>
    <w:rsid w:val="4A5FEBEB"/>
    <w:rsid w:val="4A6F509A"/>
    <w:rsid w:val="4ABB37F5"/>
    <w:rsid w:val="4B3ED992"/>
    <w:rsid w:val="4BE3B31F"/>
    <w:rsid w:val="4CE08F72"/>
    <w:rsid w:val="4D0CEFD5"/>
    <w:rsid w:val="4D11EF55"/>
    <w:rsid w:val="4DC3C03C"/>
    <w:rsid w:val="4DC9696D"/>
    <w:rsid w:val="4DE49C65"/>
    <w:rsid w:val="4DFDC4C2"/>
    <w:rsid w:val="4E5D51F7"/>
    <w:rsid w:val="4E666D72"/>
    <w:rsid w:val="4F20763D"/>
    <w:rsid w:val="50137109"/>
    <w:rsid w:val="50557BDD"/>
    <w:rsid w:val="505C036B"/>
    <w:rsid w:val="50930487"/>
    <w:rsid w:val="509722B4"/>
    <w:rsid w:val="50B4A317"/>
    <w:rsid w:val="50DC669F"/>
    <w:rsid w:val="51397352"/>
    <w:rsid w:val="515A145F"/>
    <w:rsid w:val="5194F2B9"/>
    <w:rsid w:val="51FA0271"/>
    <w:rsid w:val="52D135E5"/>
    <w:rsid w:val="52F1EED6"/>
    <w:rsid w:val="53214147"/>
    <w:rsid w:val="53B816AA"/>
    <w:rsid w:val="53E1BA2D"/>
    <w:rsid w:val="543E8A91"/>
    <w:rsid w:val="54F1C043"/>
    <w:rsid w:val="55DCCEE5"/>
    <w:rsid w:val="55EFAE4A"/>
    <w:rsid w:val="56805096"/>
    <w:rsid w:val="56821F7B"/>
    <w:rsid w:val="56EFB76C"/>
    <w:rsid w:val="57327D7E"/>
    <w:rsid w:val="57767D21"/>
    <w:rsid w:val="578FA57E"/>
    <w:rsid w:val="57B94901"/>
    <w:rsid w:val="57D2277E"/>
    <w:rsid w:val="5906FA45"/>
    <w:rsid w:val="5A27582E"/>
    <w:rsid w:val="5B161527"/>
    <w:rsid w:val="5BE3B097"/>
    <w:rsid w:val="5C3AA920"/>
    <w:rsid w:val="5CB18B97"/>
    <w:rsid w:val="5D889C73"/>
    <w:rsid w:val="5DCCB96D"/>
    <w:rsid w:val="5E10EA07"/>
    <w:rsid w:val="5E175BD3"/>
    <w:rsid w:val="5E979439"/>
    <w:rsid w:val="5ECCCAC5"/>
    <w:rsid w:val="5EE981C5"/>
    <w:rsid w:val="5EF90768"/>
    <w:rsid w:val="5FCBBF00"/>
    <w:rsid w:val="60082DD2"/>
    <w:rsid w:val="60204F23"/>
    <w:rsid w:val="6062838B"/>
    <w:rsid w:val="60C958B0"/>
    <w:rsid w:val="6123152B"/>
    <w:rsid w:val="61619978"/>
    <w:rsid w:val="61D9E08D"/>
    <w:rsid w:val="6252F21B"/>
    <w:rsid w:val="62652911"/>
    <w:rsid w:val="6293B80F"/>
    <w:rsid w:val="631E3D65"/>
    <w:rsid w:val="63834D1D"/>
    <w:rsid w:val="63A44E65"/>
    <w:rsid w:val="63CE3859"/>
    <w:rsid w:val="6479F87B"/>
    <w:rsid w:val="64F5B5F9"/>
    <w:rsid w:val="64FCDBC1"/>
    <w:rsid w:val="65267F44"/>
    <w:rsid w:val="66350A9B"/>
    <w:rsid w:val="663B89F0"/>
    <w:rsid w:val="66A1C582"/>
    <w:rsid w:val="66D06C13"/>
    <w:rsid w:val="673AEC5A"/>
    <w:rsid w:val="683C6683"/>
    <w:rsid w:val="69130675"/>
    <w:rsid w:val="6962A6F1"/>
    <w:rsid w:val="69E38806"/>
    <w:rsid w:val="6A09FD49"/>
    <w:rsid w:val="6AE74DB3"/>
    <w:rsid w:val="6B04479F"/>
    <w:rsid w:val="6B42D332"/>
    <w:rsid w:val="6BF05EAA"/>
    <w:rsid w:val="6BF1B505"/>
    <w:rsid w:val="6C3308D2"/>
    <w:rsid w:val="6C872FAF"/>
    <w:rsid w:val="6C978AB1"/>
    <w:rsid w:val="6D66FF4F"/>
    <w:rsid w:val="6E0CE955"/>
    <w:rsid w:val="6E446413"/>
    <w:rsid w:val="6EA3BE07"/>
    <w:rsid w:val="6EC2A555"/>
    <w:rsid w:val="6F4A0F09"/>
    <w:rsid w:val="70601670"/>
    <w:rsid w:val="70F1D4D6"/>
    <w:rsid w:val="7208F1A8"/>
    <w:rsid w:val="72C7321B"/>
    <w:rsid w:val="734DE517"/>
    <w:rsid w:val="735CD8D8"/>
    <w:rsid w:val="739AA904"/>
    <w:rsid w:val="74004705"/>
    <w:rsid w:val="741F0AC2"/>
    <w:rsid w:val="7440ECD6"/>
    <w:rsid w:val="746CC093"/>
    <w:rsid w:val="749635A7"/>
    <w:rsid w:val="74A073A2"/>
    <w:rsid w:val="74BEF8D4"/>
    <w:rsid w:val="74E9B578"/>
    <w:rsid w:val="74F0F2B5"/>
    <w:rsid w:val="74F8A939"/>
    <w:rsid w:val="75216878"/>
    <w:rsid w:val="7589F89A"/>
    <w:rsid w:val="75E47EA6"/>
    <w:rsid w:val="7631B6F6"/>
    <w:rsid w:val="765CBF58"/>
    <w:rsid w:val="770013BE"/>
    <w:rsid w:val="77C2836F"/>
    <w:rsid w:val="7870D1FF"/>
    <w:rsid w:val="78C1995C"/>
    <w:rsid w:val="78DB544A"/>
    <w:rsid w:val="78DC968B"/>
    <w:rsid w:val="790D6CF1"/>
    <w:rsid w:val="79919F13"/>
    <w:rsid w:val="7B1AC7BF"/>
    <w:rsid w:val="7C16FE4A"/>
    <w:rsid w:val="7C19118B"/>
    <w:rsid w:val="7C8CF752"/>
    <w:rsid w:val="7D5E8D32"/>
    <w:rsid w:val="7D7D1B02"/>
    <w:rsid w:val="7D86E7DB"/>
    <w:rsid w:val="7D8AD066"/>
    <w:rsid w:val="7D9446CA"/>
    <w:rsid w:val="7D950A7F"/>
    <w:rsid w:val="7DC5ED08"/>
    <w:rsid w:val="7DFA5939"/>
    <w:rsid w:val="7E77DE1F"/>
    <w:rsid w:val="7F062DAB"/>
    <w:rsid w:val="7F89292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609B"/>
  <w15:chartTrackingRefBased/>
  <w15:docId w15:val="{57B48F98-F9BB-4E9E-A319-FBFA29C9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4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2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1F4"/>
  </w:style>
  <w:style w:type="paragraph" w:styleId="Stopka">
    <w:name w:val="footer"/>
    <w:basedOn w:val="Normalny"/>
    <w:link w:val="StopkaZnak"/>
    <w:uiPriority w:val="99"/>
    <w:unhideWhenUsed/>
    <w:rsid w:val="00FF2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1F4"/>
  </w:style>
  <w:style w:type="table" w:styleId="Tabela-Siatka">
    <w:name w:val="Table Grid"/>
    <w:basedOn w:val="Standardowy"/>
    <w:uiPriority w:val="39"/>
    <w:rsid w:val="0050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78042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80421"/>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2500"/>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272500"/>
    <w:rPr>
      <w:rFonts w:ascii="Times New Roman" w:eastAsia="Times New Roman" w:hAnsi="Times New Roman" w:cs="Times New Roman"/>
      <w:sz w:val="20"/>
      <w:szCs w:val="20"/>
      <w:lang w:val="fr-FR" w:eastAsia="fr-FR"/>
    </w:rPr>
  </w:style>
  <w:style w:type="character" w:styleId="Odwoanieprzypisudolnego">
    <w:name w:val="footnote reference"/>
    <w:basedOn w:val="Domylnaczcionkaakapitu"/>
    <w:uiPriority w:val="99"/>
    <w:semiHidden/>
    <w:unhideWhenUsed/>
    <w:rsid w:val="00272500"/>
    <w:rPr>
      <w:vertAlign w:val="superscript"/>
    </w:rPr>
  </w:style>
  <w:style w:type="character" w:styleId="Odwoaniedokomentarza">
    <w:name w:val="annotation reference"/>
    <w:basedOn w:val="Domylnaczcionkaakapitu"/>
    <w:uiPriority w:val="99"/>
    <w:semiHidden/>
    <w:unhideWhenUsed/>
    <w:rsid w:val="00E86D22"/>
    <w:rPr>
      <w:sz w:val="16"/>
      <w:szCs w:val="16"/>
    </w:rPr>
  </w:style>
  <w:style w:type="paragraph" w:styleId="Tekstkomentarza">
    <w:name w:val="annotation text"/>
    <w:basedOn w:val="Normalny"/>
    <w:link w:val="TekstkomentarzaZnak"/>
    <w:uiPriority w:val="99"/>
    <w:semiHidden/>
    <w:unhideWhenUsed/>
    <w:rsid w:val="00E86D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6D22"/>
    <w:rPr>
      <w:sz w:val="20"/>
      <w:szCs w:val="20"/>
    </w:rPr>
  </w:style>
  <w:style w:type="paragraph" w:styleId="Tematkomentarza">
    <w:name w:val="annotation subject"/>
    <w:basedOn w:val="Tekstkomentarza"/>
    <w:next w:val="Tekstkomentarza"/>
    <w:link w:val="TematkomentarzaZnak"/>
    <w:uiPriority w:val="99"/>
    <w:semiHidden/>
    <w:unhideWhenUsed/>
    <w:rsid w:val="00E86D22"/>
    <w:rPr>
      <w:b/>
      <w:bCs/>
    </w:rPr>
  </w:style>
  <w:style w:type="character" w:customStyle="1" w:styleId="TematkomentarzaZnak">
    <w:name w:val="Temat komentarza Znak"/>
    <w:basedOn w:val="TekstkomentarzaZnak"/>
    <w:link w:val="Tematkomentarza"/>
    <w:uiPriority w:val="99"/>
    <w:semiHidden/>
    <w:rsid w:val="00E86D22"/>
    <w:rPr>
      <w:b/>
      <w:bCs/>
      <w:sz w:val="20"/>
      <w:szCs w:val="20"/>
    </w:rPr>
  </w:style>
  <w:style w:type="character" w:customStyle="1" w:styleId="normaltextrun">
    <w:name w:val="normaltextrun"/>
    <w:basedOn w:val="Domylnaczcionkaakapitu"/>
    <w:rsid w:val="0059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trakul@obt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stepien@lore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orealdlakobietinauki.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2" ma:contentTypeDescription="Utwórz nowy dokument." ma:contentTypeScope="" ma:versionID="83b554c72543f5042523f01f5d6f6168">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8b74ff849ef4972116f5f524950cc892"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B62E0-799B-4E11-A3CE-38300BF21E9E}">
  <ds:schemaRefs>
    <ds:schemaRef ds:uri="http://schemas.microsoft.com/sharepoint/v3/contenttype/forms"/>
  </ds:schemaRefs>
</ds:datastoreItem>
</file>

<file path=customXml/itemProps2.xml><?xml version="1.0" encoding="utf-8"?>
<ds:datastoreItem xmlns:ds="http://schemas.openxmlformats.org/officeDocument/2006/customXml" ds:itemID="{90970FAC-CE5E-4A4B-BF8A-4F531263D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36014-7046-47BC-BED6-28C3DCB21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9210</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Mojnowski</dc:creator>
  <cp:keywords/>
  <dc:description/>
  <cp:lastModifiedBy>Joanna Trakul</cp:lastModifiedBy>
  <cp:revision>127</cp:revision>
  <cp:lastPrinted>2020-11-18T09:13:00Z</cp:lastPrinted>
  <dcterms:created xsi:type="dcterms:W3CDTF">2020-12-17T05:57:00Z</dcterms:created>
  <dcterms:modified xsi:type="dcterms:W3CDTF">2021-04-28T09:18:00Z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y fmtid="{D5CDD505-2E9C-101B-9397-08002B2CF9AE}" pid="3" name="MSIP_Label_f43b7177-c66c-4b22-a350-7ee86f9a1e74_Enabled">
    <vt:lpwstr>true</vt:lpwstr>
  </property>
  <property fmtid="{D5CDD505-2E9C-101B-9397-08002B2CF9AE}" pid="4" name="MSIP_Label_f43b7177-c66c-4b22-a350-7ee86f9a1e74_SetDate">
    <vt:lpwstr>2021-04-14T07:39:48Z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39f45e2f-1dca-4fb9-b953-236aea26b63b</vt:lpwstr>
  </property>
  <property fmtid="{D5CDD505-2E9C-101B-9397-08002B2CF9AE}" pid="9" name="MSIP_Label_f43b7177-c66c-4b22-a350-7ee86f9a1e74_ContentBits">
    <vt:lpwstr>2</vt:lpwstr>
  </property>
</Properties>
</file>