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D0D9" w14:textId="128529D5" w:rsidR="00050D70" w:rsidRPr="003F4CC5" w:rsidRDefault="00050D70" w:rsidP="003F4CC5">
      <w:pPr>
        <w:jc w:val="center"/>
        <w:rPr>
          <w:rFonts w:ascii="Century Gothic" w:hAnsi="Century Gothic"/>
          <w:b/>
          <w:bCs/>
          <w:sz w:val="26"/>
          <w:szCs w:val="26"/>
        </w:rPr>
      </w:pPr>
      <w:r w:rsidRPr="003F4CC5">
        <w:rPr>
          <w:rFonts w:ascii="Century Gothic" w:hAnsi="Century Gothic"/>
          <w:b/>
          <w:bCs/>
          <w:sz w:val="26"/>
          <w:szCs w:val="26"/>
        </w:rPr>
        <w:t xml:space="preserve">Po ciemnej stronie genomu – </w:t>
      </w:r>
      <w:r w:rsidR="00C16986" w:rsidRPr="003F4CC5">
        <w:rPr>
          <w:rFonts w:ascii="Century Gothic" w:hAnsi="Century Gothic"/>
          <w:b/>
          <w:bCs/>
          <w:sz w:val="26"/>
          <w:szCs w:val="26"/>
        </w:rPr>
        <w:t>czego nie wiemy o naszych genach?</w:t>
      </w:r>
    </w:p>
    <w:p w14:paraId="52D86CFC" w14:textId="496649F2" w:rsidR="00050D70" w:rsidRPr="00C41B12" w:rsidRDefault="00050D70" w:rsidP="00403112">
      <w:pPr>
        <w:jc w:val="both"/>
        <w:rPr>
          <w:rFonts w:ascii="Century Gothic" w:hAnsi="Century Gothic"/>
          <w:b/>
          <w:bCs/>
          <w:sz w:val="20"/>
          <w:szCs w:val="20"/>
        </w:rPr>
      </w:pPr>
      <w:r w:rsidRPr="00C41B12">
        <w:rPr>
          <w:rFonts w:ascii="Century Gothic" w:hAnsi="Century Gothic"/>
          <w:b/>
          <w:bCs/>
          <w:sz w:val="20"/>
          <w:szCs w:val="20"/>
        </w:rPr>
        <w:t>Genom człowieka składa się z trzech miliardów liter DNA kodujących geny, które odgrywają kluczową rolę w tworzeniu nas takimi, jakimi jesteśmy. C</w:t>
      </w:r>
      <w:r w:rsidR="006B23CF" w:rsidRPr="00C41B12">
        <w:rPr>
          <w:rFonts w:ascii="Century Gothic" w:hAnsi="Century Gothic"/>
          <w:b/>
          <w:bCs/>
          <w:sz w:val="20"/>
          <w:szCs w:val="20"/>
        </w:rPr>
        <w:t>o c</w:t>
      </w:r>
      <w:r w:rsidRPr="00C41B12">
        <w:rPr>
          <w:rFonts w:ascii="Century Gothic" w:hAnsi="Century Gothic"/>
          <w:b/>
          <w:bCs/>
          <w:sz w:val="20"/>
          <w:szCs w:val="20"/>
        </w:rPr>
        <w:t>iekaw</w:t>
      </w:r>
      <w:r w:rsidR="006B23CF" w:rsidRPr="00C41B12">
        <w:rPr>
          <w:rFonts w:ascii="Century Gothic" w:hAnsi="Century Gothic"/>
          <w:b/>
          <w:bCs/>
          <w:sz w:val="20"/>
          <w:szCs w:val="20"/>
        </w:rPr>
        <w:t>e</w:t>
      </w:r>
      <w:r w:rsidR="00C41B12" w:rsidRPr="00C41B12">
        <w:rPr>
          <w:rFonts w:ascii="Century Gothic" w:hAnsi="Century Gothic"/>
          <w:b/>
          <w:bCs/>
          <w:sz w:val="20"/>
          <w:szCs w:val="20"/>
        </w:rPr>
        <w:t xml:space="preserve">, </w:t>
      </w:r>
      <w:r w:rsidRPr="00C41B12">
        <w:rPr>
          <w:rFonts w:ascii="Century Gothic" w:hAnsi="Century Gothic"/>
          <w:b/>
          <w:bCs/>
          <w:sz w:val="20"/>
          <w:szCs w:val="20"/>
        </w:rPr>
        <w:t>nie wszystkie z nich pełnią taką rolę, jaką do tej pory przypis</w:t>
      </w:r>
      <w:r w:rsidR="00FC720E" w:rsidRPr="00C41B12">
        <w:rPr>
          <w:rFonts w:ascii="Century Gothic" w:hAnsi="Century Gothic"/>
          <w:b/>
          <w:bCs/>
          <w:sz w:val="20"/>
          <w:szCs w:val="20"/>
        </w:rPr>
        <w:t>yw</w:t>
      </w:r>
      <w:r w:rsidRPr="00C41B12">
        <w:rPr>
          <w:rFonts w:ascii="Century Gothic" w:hAnsi="Century Gothic"/>
          <w:b/>
          <w:bCs/>
          <w:sz w:val="20"/>
          <w:szCs w:val="20"/>
        </w:rPr>
        <w:t>ali im naukowcy. W wyniku pracy badaczy</w:t>
      </w:r>
      <w:r w:rsidR="001463A4" w:rsidRPr="00C41B12">
        <w:rPr>
          <w:rFonts w:ascii="Century Gothic" w:hAnsi="Century Gothic"/>
          <w:b/>
          <w:bCs/>
          <w:sz w:val="20"/>
          <w:szCs w:val="20"/>
        </w:rPr>
        <w:t xml:space="preserve"> zaangażowanych w Projekt Poznania Ludzkiego Genomu </w:t>
      </w:r>
      <w:r w:rsidR="00C16986" w:rsidRPr="00C41B12">
        <w:rPr>
          <w:rFonts w:ascii="Century Gothic" w:hAnsi="Century Gothic"/>
          <w:b/>
          <w:bCs/>
          <w:sz w:val="20"/>
          <w:szCs w:val="20"/>
        </w:rPr>
        <w:t>odkryto</w:t>
      </w:r>
      <w:r w:rsidRPr="00C41B12">
        <w:rPr>
          <w:rFonts w:ascii="Century Gothic" w:hAnsi="Century Gothic"/>
          <w:b/>
          <w:bCs/>
          <w:sz w:val="20"/>
          <w:szCs w:val="20"/>
        </w:rPr>
        <w:t>, że geny kodujące białka stanowią zaledwie 1-2% ludzkiego genomu. Pozostała część to regiony niekodujące białek, które ze względu na nieodgadnioną rolę jaką pełnią w komórce nazwane zostały „ciemną materią” genomu. Co mogą w sobie skrywać?</w:t>
      </w:r>
    </w:p>
    <w:p w14:paraId="7A5B5CD4" w14:textId="055B7295" w:rsidR="00C16986" w:rsidRPr="00C41B12" w:rsidRDefault="00C16986" w:rsidP="00403112">
      <w:pPr>
        <w:jc w:val="both"/>
        <w:rPr>
          <w:rFonts w:ascii="Century Gothic" w:hAnsi="Century Gothic"/>
          <w:sz w:val="20"/>
          <w:szCs w:val="20"/>
        </w:rPr>
      </w:pPr>
      <w:r w:rsidRPr="00C41B12">
        <w:rPr>
          <w:rFonts w:ascii="Century Gothic" w:hAnsi="Century Gothic"/>
          <w:sz w:val="20"/>
          <w:szCs w:val="20"/>
        </w:rPr>
        <w:t xml:space="preserve">Aby najlepiej zrozumieć istotę genomu, należy wyobrazić sobie </w:t>
      </w:r>
      <w:r w:rsidR="00C46D38" w:rsidRPr="00C41B12">
        <w:rPr>
          <w:rFonts w:ascii="Century Gothic" w:hAnsi="Century Gothic"/>
          <w:sz w:val="20"/>
          <w:szCs w:val="20"/>
        </w:rPr>
        <w:t>drzewo</w:t>
      </w:r>
      <w:r w:rsidRPr="00C41B12">
        <w:rPr>
          <w:rFonts w:ascii="Century Gothic" w:hAnsi="Century Gothic"/>
          <w:sz w:val="20"/>
          <w:szCs w:val="20"/>
        </w:rPr>
        <w:t xml:space="preserve"> jako samodzielny organizm, złożony z poszczególnych części. Tak jak drzewo ma korzenie, pień i gałęzie, tak samo genom dzieli się na doskonale zaprojektowane obszary</w:t>
      </w:r>
      <w:r w:rsidR="00C46D38" w:rsidRPr="00C41B12">
        <w:rPr>
          <w:rFonts w:ascii="Century Gothic" w:hAnsi="Century Gothic"/>
          <w:sz w:val="20"/>
          <w:szCs w:val="20"/>
        </w:rPr>
        <w:t>, złożone z całej sekwencji DNA</w:t>
      </w:r>
      <w:r w:rsidRPr="00C41B12">
        <w:rPr>
          <w:rFonts w:ascii="Century Gothic" w:hAnsi="Century Gothic"/>
          <w:sz w:val="20"/>
          <w:szCs w:val="20"/>
        </w:rPr>
        <w:t xml:space="preserve">. Niestety, </w:t>
      </w:r>
      <w:r w:rsidRPr="00C41B12">
        <w:rPr>
          <w:rFonts w:ascii="Century Gothic" w:hAnsi="Century Gothic"/>
          <w:b/>
          <w:bCs/>
          <w:sz w:val="20"/>
          <w:szCs w:val="20"/>
        </w:rPr>
        <w:t>praktycznie 90% z nich wciąż nie jest nam znanych</w:t>
      </w:r>
      <w:r w:rsidRPr="00C41B12">
        <w:rPr>
          <w:rFonts w:ascii="Century Gothic" w:hAnsi="Century Gothic"/>
          <w:sz w:val="20"/>
          <w:szCs w:val="20"/>
        </w:rPr>
        <w:t xml:space="preserve">. O ile geny </w:t>
      </w:r>
      <w:r w:rsidR="00C46D38" w:rsidRPr="00C41B12">
        <w:rPr>
          <w:rFonts w:ascii="Century Gothic" w:hAnsi="Century Gothic"/>
          <w:sz w:val="20"/>
          <w:szCs w:val="20"/>
        </w:rPr>
        <w:t xml:space="preserve">zwane jako </w:t>
      </w:r>
      <w:r w:rsidRPr="00C41B12">
        <w:rPr>
          <w:rFonts w:ascii="Century Gothic" w:hAnsi="Century Gothic"/>
          <w:sz w:val="20"/>
          <w:szCs w:val="20"/>
        </w:rPr>
        <w:t xml:space="preserve">kodujące </w:t>
      </w:r>
      <w:r w:rsidR="00FC720E" w:rsidRPr="00C41B12">
        <w:rPr>
          <w:rFonts w:ascii="Century Gothic" w:hAnsi="Century Gothic"/>
          <w:sz w:val="20"/>
          <w:szCs w:val="20"/>
        </w:rPr>
        <w:t>zostały poznane</w:t>
      </w:r>
      <w:r w:rsidRPr="00C41B12">
        <w:rPr>
          <w:rFonts w:ascii="Century Gothic" w:hAnsi="Century Gothic"/>
          <w:sz w:val="20"/>
          <w:szCs w:val="20"/>
        </w:rPr>
        <w:t>, to natura tych niekodujących pozosta</w:t>
      </w:r>
      <w:r w:rsidR="00FC720E" w:rsidRPr="00C41B12">
        <w:rPr>
          <w:rFonts w:ascii="Century Gothic" w:hAnsi="Century Gothic"/>
          <w:sz w:val="20"/>
          <w:szCs w:val="20"/>
        </w:rPr>
        <w:t>je</w:t>
      </w:r>
      <w:r w:rsidRPr="00C41B12">
        <w:rPr>
          <w:rFonts w:ascii="Century Gothic" w:hAnsi="Century Gothic"/>
          <w:sz w:val="20"/>
          <w:szCs w:val="20"/>
        </w:rPr>
        <w:t xml:space="preserve"> niezbadana.</w:t>
      </w:r>
      <w:r w:rsidR="001463A4" w:rsidRPr="00C41B12">
        <w:rPr>
          <w:rFonts w:ascii="Century Gothic" w:hAnsi="Century Gothic"/>
          <w:sz w:val="20"/>
          <w:szCs w:val="20"/>
        </w:rPr>
        <w:t xml:space="preserve"> Badania dr hab. Barbary </w:t>
      </w:r>
      <w:proofErr w:type="spellStart"/>
      <w:r w:rsidR="001463A4" w:rsidRPr="00C41B12">
        <w:rPr>
          <w:rFonts w:ascii="Century Gothic" w:hAnsi="Century Gothic"/>
          <w:sz w:val="20"/>
          <w:szCs w:val="20"/>
        </w:rPr>
        <w:t>Uszczyńskiej-Ratajczak</w:t>
      </w:r>
      <w:proofErr w:type="spellEnd"/>
      <w:r w:rsidR="00C41B12">
        <w:rPr>
          <w:rFonts w:ascii="Century Gothic" w:hAnsi="Century Gothic"/>
          <w:sz w:val="20"/>
          <w:szCs w:val="20"/>
        </w:rPr>
        <w:t xml:space="preserve">, </w:t>
      </w:r>
      <w:r w:rsidR="00C41B12" w:rsidRPr="00C41B12">
        <w:rPr>
          <w:rFonts w:ascii="Century Gothic" w:hAnsi="Century Gothic"/>
          <w:sz w:val="20"/>
          <w:szCs w:val="20"/>
        </w:rPr>
        <w:t>stypendystki 20. Edycji Programu L’Oréal-UNESCO Dla Kobiet i Nauki</w:t>
      </w:r>
      <w:r w:rsidR="00C41B12">
        <w:rPr>
          <w:rFonts w:ascii="Century Gothic" w:hAnsi="Century Gothic"/>
          <w:sz w:val="20"/>
          <w:szCs w:val="20"/>
        </w:rPr>
        <w:t>,</w:t>
      </w:r>
      <w:r w:rsidR="001463A4" w:rsidRPr="00C41B12">
        <w:rPr>
          <w:rFonts w:ascii="Century Gothic" w:hAnsi="Century Gothic"/>
          <w:sz w:val="20"/>
          <w:szCs w:val="20"/>
        </w:rPr>
        <w:t xml:space="preserve"> koncentrują się na wykrywaniu i analizie niekodujących regionów naszego DNA, co pozwoli nam lepiej zrozumieć ich funkcje/znaczenie dla naszego organizmu.</w:t>
      </w:r>
    </w:p>
    <w:p w14:paraId="163A2F4C" w14:textId="4E41B919" w:rsidR="00C46D38" w:rsidRPr="00C41B12" w:rsidRDefault="00C46D38" w:rsidP="00403112">
      <w:pPr>
        <w:jc w:val="both"/>
        <w:rPr>
          <w:rFonts w:ascii="Century Gothic" w:hAnsi="Century Gothic"/>
          <w:b/>
          <w:bCs/>
          <w:sz w:val="20"/>
          <w:szCs w:val="20"/>
        </w:rPr>
      </w:pPr>
      <w:r w:rsidRPr="00C41B12">
        <w:rPr>
          <w:rFonts w:ascii="Century Gothic" w:hAnsi="Century Gothic"/>
          <w:b/>
          <w:bCs/>
          <w:sz w:val="20"/>
          <w:szCs w:val="20"/>
        </w:rPr>
        <w:t>Rozkodować księgę życia</w:t>
      </w:r>
    </w:p>
    <w:p w14:paraId="0D9A5B41" w14:textId="742FA154" w:rsidR="0065364C" w:rsidRPr="00C41B12" w:rsidRDefault="00403112" w:rsidP="00403112">
      <w:pPr>
        <w:jc w:val="both"/>
        <w:rPr>
          <w:rFonts w:ascii="Century Gothic" w:hAnsi="Century Gothic"/>
          <w:sz w:val="20"/>
          <w:szCs w:val="20"/>
        </w:rPr>
      </w:pPr>
      <w:r w:rsidRPr="00C41B12">
        <w:rPr>
          <w:rFonts w:ascii="Century Gothic" w:hAnsi="Century Gothic"/>
          <w:sz w:val="20"/>
          <w:szCs w:val="20"/>
        </w:rPr>
        <w:t>B</w:t>
      </w:r>
      <w:r w:rsidR="00C46D38" w:rsidRPr="00C41B12">
        <w:rPr>
          <w:rFonts w:ascii="Century Gothic" w:hAnsi="Century Gothic"/>
          <w:sz w:val="20"/>
          <w:szCs w:val="20"/>
        </w:rPr>
        <w:t xml:space="preserve">ardzo często genom określany jest mianem "księgi życia". </w:t>
      </w:r>
      <w:r w:rsidR="00FC720E" w:rsidRPr="00C41B12">
        <w:rPr>
          <w:rFonts w:ascii="Century Gothic" w:hAnsi="Century Gothic"/>
          <w:sz w:val="20"/>
          <w:szCs w:val="20"/>
        </w:rPr>
        <w:t>Jej tekst</w:t>
      </w:r>
      <w:r w:rsidR="00C46D38" w:rsidRPr="00C41B12">
        <w:rPr>
          <w:rFonts w:ascii="Century Gothic" w:hAnsi="Century Gothic"/>
          <w:sz w:val="20"/>
          <w:szCs w:val="20"/>
        </w:rPr>
        <w:t xml:space="preserve"> (kolejność liter DNA) od dawna jest znany i choć każdy może go przeczytać, w tej postaci nie daje on żadnych informacji o biologicznych funkcjach poszczególnych regionów. Zatem dla wielu genów ich role w komórce nadal pozostają niezdefiniowane. Geny kodujące białka, których celem jest produkcja białka w komórce są kluczową grupą genów, bez których nie możemy istnieć. Dlatego też pierwotnie przewidywano, że to właśnie one budują genom oraz że złożoność organizmu zależy od ich liczby</w:t>
      </w:r>
      <w:r w:rsidRPr="00C41B12">
        <w:rPr>
          <w:rFonts w:ascii="Century Gothic" w:hAnsi="Century Gothic"/>
          <w:sz w:val="20"/>
          <w:szCs w:val="20"/>
        </w:rPr>
        <w:t>. Zakładano</w:t>
      </w:r>
      <w:r w:rsidR="00C46D38" w:rsidRPr="00C41B12">
        <w:rPr>
          <w:rFonts w:ascii="Century Gothic" w:hAnsi="Century Gothic"/>
          <w:sz w:val="20"/>
          <w:szCs w:val="20"/>
        </w:rPr>
        <w:t>, że im bardziej złożony organizm, tym grubsza jest jego "księga życia".</w:t>
      </w:r>
      <w:r w:rsidR="00A01866" w:rsidRPr="00C41B12">
        <w:rPr>
          <w:rFonts w:ascii="Century Gothic" w:hAnsi="Century Gothic"/>
          <w:sz w:val="20"/>
          <w:szCs w:val="20"/>
        </w:rPr>
        <w:t xml:space="preserve"> </w:t>
      </w:r>
      <w:r w:rsidR="0065364C" w:rsidRPr="00C41B12">
        <w:rPr>
          <w:rFonts w:ascii="Century Gothic" w:hAnsi="Century Gothic"/>
          <w:sz w:val="20"/>
          <w:szCs w:val="20"/>
        </w:rPr>
        <w:t xml:space="preserve">Badacze byli zaskoczeni, gdy ustalono, </w:t>
      </w:r>
      <w:r w:rsidR="00C46D38" w:rsidRPr="00C41B12">
        <w:rPr>
          <w:rFonts w:ascii="Century Gothic" w:hAnsi="Century Gothic"/>
          <w:sz w:val="20"/>
          <w:szCs w:val="20"/>
        </w:rPr>
        <w:t xml:space="preserve">że genom ludzki zawiera niemalże tyle samo genów co genom robaka. </w:t>
      </w:r>
    </w:p>
    <w:p w14:paraId="1AEE8DF9" w14:textId="6AA66C6C" w:rsidR="00403112" w:rsidRPr="00C41B12" w:rsidRDefault="00C46D38" w:rsidP="00403112">
      <w:pPr>
        <w:jc w:val="both"/>
        <w:rPr>
          <w:rFonts w:ascii="Century Gothic" w:hAnsi="Century Gothic"/>
          <w:sz w:val="20"/>
          <w:szCs w:val="20"/>
        </w:rPr>
      </w:pPr>
      <w:r w:rsidRPr="00C41B12">
        <w:rPr>
          <w:rFonts w:ascii="Century Gothic" w:hAnsi="Century Gothic"/>
          <w:sz w:val="20"/>
          <w:szCs w:val="20"/>
        </w:rPr>
        <w:t xml:space="preserve">Okazało się także, że geny kodujące białka stanowią zaledwie 1-2% ludzkiego genomu. Pozostała część to regiony niekodujące białek, które ze względu na nieodgadnioną rolę jaką pełnią w komórce nazwane zostały „ciemną materią” genomu. </w:t>
      </w:r>
    </w:p>
    <w:p w14:paraId="5F478D97" w14:textId="1B7FD320" w:rsidR="00403112" w:rsidRPr="00C41B12" w:rsidRDefault="00403112" w:rsidP="00403112">
      <w:pPr>
        <w:jc w:val="both"/>
        <w:rPr>
          <w:rFonts w:ascii="Century Gothic" w:hAnsi="Century Gothic"/>
          <w:b/>
          <w:bCs/>
          <w:sz w:val="20"/>
          <w:szCs w:val="20"/>
        </w:rPr>
      </w:pPr>
      <w:r w:rsidRPr="00C41B12">
        <w:rPr>
          <w:rFonts w:ascii="Century Gothic" w:hAnsi="Century Gothic"/>
          <w:b/>
          <w:bCs/>
          <w:sz w:val="20"/>
          <w:szCs w:val="20"/>
        </w:rPr>
        <w:t>Długie niekodujące RNA</w:t>
      </w:r>
      <w:r w:rsidR="002F59B9" w:rsidRPr="00C41B12">
        <w:rPr>
          <w:rFonts w:ascii="Century Gothic" w:hAnsi="Century Gothic"/>
          <w:b/>
          <w:bCs/>
          <w:sz w:val="20"/>
          <w:szCs w:val="20"/>
        </w:rPr>
        <w:t xml:space="preserve"> – co w sobie kryje?</w:t>
      </w:r>
    </w:p>
    <w:p w14:paraId="30949A45" w14:textId="55FC046E" w:rsidR="0055322C" w:rsidRPr="00C41B12" w:rsidRDefault="00C46D38" w:rsidP="00403112">
      <w:pPr>
        <w:jc w:val="both"/>
        <w:rPr>
          <w:rFonts w:ascii="Century Gothic" w:hAnsi="Century Gothic"/>
          <w:sz w:val="20"/>
          <w:szCs w:val="20"/>
        </w:rPr>
      </w:pPr>
      <w:r w:rsidRPr="00C41B12">
        <w:rPr>
          <w:rFonts w:ascii="Century Gothic" w:hAnsi="Century Gothic"/>
          <w:sz w:val="20"/>
          <w:szCs w:val="20"/>
        </w:rPr>
        <w:t xml:space="preserve">Kolejne zdumienie nadeszło wraz z poznaniem tego jak „księga życia” drukowana jest w komórce. Nie tylko stwierdzono, że komórki aktywnie drukują cześć niebiałkową genomu, ale także, że stanowi ona źródło różnego rodzaju </w:t>
      </w:r>
      <w:r w:rsidR="000E2493" w:rsidRPr="00C41B12">
        <w:rPr>
          <w:rFonts w:ascii="Century Gothic" w:hAnsi="Century Gothic"/>
          <w:sz w:val="20"/>
          <w:szCs w:val="20"/>
        </w:rPr>
        <w:t>elementów</w:t>
      </w:r>
      <w:r w:rsidRPr="00C41B12">
        <w:rPr>
          <w:rFonts w:ascii="Century Gothic" w:hAnsi="Century Gothic"/>
          <w:sz w:val="20"/>
          <w:szCs w:val="20"/>
        </w:rPr>
        <w:t xml:space="preserve">, które często oddziałują z genami kodującymi białka. </w:t>
      </w:r>
    </w:p>
    <w:p w14:paraId="6E6C0DF7" w14:textId="5B7C2721" w:rsidR="002F59B9" w:rsidRPr="00C41B12" w:rsidRDefault="00C46D38" w:rsidP="00403112">
      <w:pPr>
        <w:jc w:val="both"/>
        <w:rPr>
          <w:rFonts w:ascii="Century Gothic" w:hAnsi="Century Gothic"/>
          <w:sz w:val="20"/>
          <w:szCs w:val="20"/>
        </w:rPr>
      </w:pPr>
      <w:r w:rsidRPr="00C41B12">
        <w:rPr>
          <w:rFonts w:ascii="Century Gothic" w:hAnsi="Century Gothic"/>
          <w:sz w:val="20"/>
          <w:szCs w:val="20"/>
        </w:rPr>
        <w:t>Największą i najbardziej intrygującą klasą</w:t>
      </w:r>
      <w:r w:rsidR="0055322C" w:rsidRPr="00C41B12">
        <w:rPr>
          <w:rFonts w:ascii="Century Gothic" w:hAnsi="Century Gothic"/>
          <w:sz w:val="20"/>
          <w:szCs w:val="20"/>
        </w:rPr>
        <w:t xml:space="preserve"> takiego </w:t>
      </w:r>
      <w:r w:rsidRPr="00C41B12">
        <w:rPr>
          <w:rFonts w:ascii="Century Gothic" w:hAnsi="Century Gothic"/>
          <w:sz w:val="20"/>
          <w:szCs w:val="20"/>
        </w:rPr>
        <w:t xml:space="preserve">genomu są długie niekodujące RNA (lncRNAs, ang. long non-coding RNAs). Choć w zasadzie są </w:t>
      </w:r>
      <w:r w:rsidR="00FB080C" w:rsidRPr="00C41B12">
        <w:rPr>
          <w:rFonts w:ascii="Century Gothic" w:hAnsi="Century Gothic"/>
          <w:sz w:val="20"/>
          <w:szCs w:val="20"/>
        </w:rPr>
        <w:t xml:space="preserve">one </w:t>
      </w:r>
      <w:r w:rsidRPr="00C41B12">
        <w:rPr>
          <w:rFonts w:ascii="Century Gothic" w:hAnsi="Century Gothic"/>
          <w:sz w:val="20"/>
          <w:szCs w:val="20"/>
        </w:rPr>
        <w:t xml:space="preserve">bardzo podobne do genów kodujących białka, podstawową różnicą jest to, że </w:t>
      </w:r>
      <w:r w:rsidRPr="00C41B12">
        <w:rPr>
          <w:rFonts w:ascii="Century Gothic" w:hAnsi="Century Gothic"/>
          <w:b/>
          <w:bCs/>
          <w:sz w:val="20"/>
          <w:szCs w:val="20"/>
        </w:rPr>
        <w:t>nie produkują one żadnych białek.</w:t>
      </w:r>
      <w:r w:rsidRPr="00C41B12">
        <w:rPr>
          <w:rFonts w:ascii="Century Gothic" w:hAnsi="Century Gothic"/>
          <w:sz w:val="20"/>
          <w:szCs w:val="20"/>
        </w:rPr>
        <w:t xml:space="preserve"> Naukowcy przez długie lata zaniedbywali tę część genomu, aż do momentu, kiedy ujawniono, że wiele</w:t>
      </w:r>
      <w:r w:rsidR="0055322C" w:rsidRPr="00C41B12">
        <w:rPr>
          <w:rFonts w:ascii="Century Gothic" w:hAnsi="Century Gothic"/>
          <w:sz w:val="20"/>
          <w:szCs w:val="20"/>
        </w:rPr>
        <w:t xml:space="preserve"> z nich</w:t>
      </w:r>
      <w:r w:rsidRPr="00C41B12">
        <w:rPr>
          <w:rFonts w:ascii="Century Gothic" w:hAnsi="Century Gothic"/>
          <w:sz w:val="20"/>
          <w:szCs w:val="20"/>
        </w:rPr>
        <w:t xml:space="preserve"> pełni kluczowe funkcje biologiczne w komórce. </w:t>
      </w:r>
    </w:p>
    <w:p w14:paraId="472CDD80" w14:textId="624CFA3E" w:rsidR="00AC7942" w:rsidRPr="00C41B12" w:rsidRDefault="00C46D38" w:rsidP="00403112">
      <w:pPr>
        <w:jc w:val="both"/>
        <w:rPr>
          <w:rFonts w:ascii="Century Gothic" w:hAnsi="Century Gothic"/>
          <w:i/>
          <w:iCs/>
          <w:sz w:val="20"/>
          <w:szCs w:val="20"/>
        </w:rPr>
      </w:pPr>
      <w:r w:rsidRPr="00C41B12">
        <w:rPr>
          <w:rFonts w:ascii="Century Gothic" w:hAnsi="Century Gothic"/>
          <w:i/>
          <w:iCs/>
          <w:sz w:val="20"/>
          <w:szCs w:val="20"/>
        </w:rPr>
        <w:lastRenderedPageBreak/>
        <w:t xml:space="preserve">Niektóre z nich są zaangażowane w </w:t>
      </w:r>
      <w:r w:rsidR="0055322C" w:rsidRPr="00C41B12">
        <w:rPr>
          <w:rFonts w:ascii="Century Gothic" w:hAnsi="Century Gothic"/>
          <w:i/>
          <w:iCs/>
          <w:sz w:val="20"/>
          <w:szCs w:val="20"/>
        </w:rPr>
        <w:t xml:space="preserve">rozwój groźnych </w:t>
      </w:r>
      <w:r w:rsidRPr="00C41B12">
        <w:rPr>
          <w:rFonts w:ascii="Century Gothic" w:hAnsi="Century Gothic"/>
          <w:i/>
          <w:iCs/>
          <w:sz w:val="20"/>
          <w:szCs w:val="20"/>
        </w:rPr>
        <w:t>chorób, w tym także nowotworów. Jednak do tej pory jedynie ok. 2% ludzkich lncRNAs (z ok. 19,000) zostało funkcjonalnie scharakteryzowanych. Funkcje dla pozostałej części z nich pozostają nieokreślone. Jednym z głównych z</w:t>
      </w:r>
      <w:r w:rsidR="00FC720E" w:rsidRPr="00C41B12">
        <w:rPr>
          <w:rFonts w:ascii="Century Gothic" w:hAnsi="Century Gothic"/>
          <w:i/>
          <w:iCs/>
          <w:sz w:val="20"/>
          <w:szCs w:val="20"/>
        </w:rPr>
        <w:t>ad</w:t>
      </w:r>
      <w:r w:rsidRPr="00C41B12">
        <w:rPr>
          <w:rFonts w:ascii="Century Gothic" w:hAnsi="Century Gothic"/>
          <w:i/>
          <w:iCs/>
          <w:sz w:val="20"/>
          <w:szCs w:val="20"/>
        </w:rPr>
        <w:t xml:space="preserve">ań współczesnej biologii jest zrozumienie, które </w:t>
      </w:r>
      <w:r w:rsidR="00631D36" w:rsidRPr="00C41B12">
        <w:rPr>
          <w:rFonts w:ascii="Century Gothic" w:hAnsi="Century Gothic"/>
          <w:i/>
          <w:iCs/>
          <w:sz w:val="20"/>
          <w:szCs w:val="20"/>
        </w:rPr>
        <w:t xml:space="preserve">z nich </w:t>
      </w:r>
      <w:r w:rsidRPr="00C41B12">
        <w:rPr>
          <w:rFonts w:ascii="Century Gothic" w:hAnsi="Century Gothic"/>
          <w:i/>
          <w:iCs/>
          <w:sz w:val="20"/>
          <w:szCs w:val="20"/>
        </w:rPr>
        <w:t>są funkcjonalne i jak te funkcje są przechowywane w genomie</w:t>
      </w:r>
      <w:r w:rsidR="00FC720E" w:rsidRPr="00C41B12">
        <w:rPr>
          <w:rFonts w:ascii="Century Gothic" w:hAnsi="Century Gothic"/>
          <w:i/>
          <w:iCs/>
          <w:sz w:val="20"/>
          <w:szCs w:val="20"/>
        </w:rPr>
        <w:t xml:space="preserve"> </w:t>
      </w:r>
      <w:r w:rsidR="00FC720E" w:rsidRPr="00C41B12">
        <w:rPr>
          <w:rFonts w:ascii="Century Gothic" w:hAnsi="Century Gothic"/>
          <w:sz w:val="20"/>
          <w:szCs w:val="20"/>
        </w:rPr>
        <w:t>– mówi</w:t>
      </w:r>
      <w:r w:rsidR="00FC720E" w:rsidRPr="00C41B12">
        <w:rPr>
          <w:rFonts w:ascii="Century Gothic" w:hAnsi="Century Gothic"/>
          <w:i/>
          <w:iCs/>
          <w:sz w:val="20"/>
          <w:szCs w:val="20"/>
        </w:rPr>
        <w:t xml:space="preserve"> </w:t>
      </w:r>
      <w:r w:rsidR="00FC720E" w:rsidRPr="00C41B12">
        <w:rPr>
          <w:rFonts w:ascii="Century Gothic" w:hAnsi="Century Gothic"/>
          <w:b/>
          <w:bCs/>
          <w:sz w:val="20"/>
          <w:szCs w:val="20"/>
        </w:rPr>
        <w:t>dr hab. Barbara Uszczyńska-Ratajczak</w:t>
      </w:r>
      <w:r w:rsidR="00FC720E" w:rsidRPr="00C41B12">
        <w:rPr>
          <w:rFonts w:ascii="Century Gothic" w:hAnsi="Century Gothic"/>
          <w:sz w:val="20"/>
          <w:szCs w:val="20"/>
        </w:rPr>
        <w:t>, stypendystka 20. edycji Programu L’Oréal-UNESCO Dla Kobiet i Nauki.</w:t>
      </w:r>
    </w:p>
    <w:p w14:paraId="359BECFC" w14:textId="6CE2580D" w:rsidR="00C46D38" w:rsidRPr="00C41B12" w:rsidRDefault="00C46D38" w:rsidP="00403112">
      <w:pPr>
        <w:jc w:val="both"/>
        <w:rPr>
          <w:rFonts w:ascii="Century Gothic" w:hAnsi="Century Gothic"/>
          <w:sz w:val="20"/>
          <w:szCs w:val="20"/>
        </w:rPr>
      </w:pPr>
      <w:r w:rsidRPr="00C41B12">
        <w:rPr>
          <w:rFonts w:ascii="Century Gothic" w:hAnsi="Century Gothic"/>
          <w:sz w:val="20"/>
          <w:szCs w:val="20"/>
        </w:rPr>
        <w:t>Osiągnięcie tego celu</w:t>
      </w:r>
      <w:r w:rsidR="00631D36" w:rsidRPr="00C41B12">
        <w:rPr>
          <w:rFonts w:ascii="Century Gothic" w:hAnsi="Century Gothic"/>
          <w:sz w:val="20"/>
          <w:szCs w:val="20"/>
        </w:rPr>
        <w:t xml:space="preserve"> nie jest jednak proste</w:t>
      </w:r>
      <w:r w:rsidRPr="00C41B12">
        <w:rPr>
          <w:rFonts w:ascii="Century Gothic" w:hAnsi="Century Gothic"/>
          <w:sz w:val="20"/>
          <w:szCs w:val="20"/>
        </w:rPr>
        <w:t xml:space="preserve">. Po pierwsze wymaga znajomości lokalizacji </w:t>
      </w:r>
      <w:r w:rsidR="000E2493" w:rsidRPr="00C41B12">
        <w:rPr>
          <w:rFonts w:ascii="Century Gothic" w:hAnsi="Century Gothic"/>
          <w:sz w:val="20"/>
          <w:szCs w:val="20"/>
        </w:rPr>
        <w:t xml:space="preserve">większości </w:t>
      </w:r>
      <w:r w:rsidR="001334E3" w:rsidRPr="00C41B12">
        <w:rPr>
          <w:rFonts w:ascii="Century Gothic" w:hAnsi="Century Gothic"/>
          <w:sz w:val="20"/>
          <w:szCs w:val="20"/>
        </w:rPr>
        <w:t>długich</w:t>
      </w:r>
      <w:r w:rsidR="00FB080C" w:rsidRPr="00C41B12">
        <w:rPr>
          <w:rFonts w:ascii="Century Gothic" w:hAnsi="Century Gothic"/>
          <w:sz w:val="20"/>
          <w:szCs w:val="20"/>
        </w:rPr>
        <w:t xml:space="preserve"> RNA </w:t>
      </w:r>
      <w:r w:rsidRPr="00C41B12">
        <w:rPr>
          <w:rFonts w:ascii="Century Gothic" w:hAnsi="Century Gothic"/>
          <w:sz w:val="20"/>
          <w:szCs w:val="20"/>
        </w:rPr>
        <w:t xml:space="preserve">w genomie. Jest to niezwykle trudne, gdyż </w:t>
      </w:r>
      <w:r w:rsidR="004777A1" w:rsidRPr="00C41B12">
        <w:rPr>
          <w:rFonts w:ascii="Century Gothic" w:hAnsi="Century Gothic"/>
          <w:sz w:val="20"/>
          <w:szCs w:val="20"/>
        </w:rPr>
        <w:t xml:space="preserve">niekodujące RNA </w:t>
      </w:r>
      <w:r w:rsidRPr="00C41B12">
        <w:rPr>
          <w:rFonts w:ascii="Century Gothic" w:hAnsi="Century Gothic"/>
          <w:sz w:val="20"/>
          <w:szCs w:val="20"/>
        </w:rPr>
        <w:t>nie dostarczają żadnych wskazówek, które pomogłyby ją ustalić. Odnalezienie genów kodujących</w:t>
      </w:r>
      <w:r w:rsidR="0041762D">
        <w:rPr>
          <w:rFonts w:ascii="Century Gothic" w:hAnsi="Century Gothic"/>
          <w:sz w:val="20"/>
          <w:szCs w:val="20"/>
        </w:rPr>
        <w:t xml:space="preserve"> </w:t>
      </w:r>
      <w:r w:rsidRPr="00C41B12">
        <w:rPr>
          <w:rFonts w:ascii="Century Gothic" w:hAnsi="Century Gothic"/>
          <w:sz w:val="20"/>
          <w:szCs w:val="20"/>
        </w:rPr>
        <w:t xml:space="preserve">białka w genomie jest znacznie łatwiejsze dzięki temu, że znamy końcowy produkt ich aktywności - białko zbudowane z aminokwasów. </w:t>
      </w:r>
      <w:r w:rsidR="003E08D9" w:rsidRPr="00C41B12">
        <w:rPr>
          <w:rFonts w:ascii="Century Gothic" w:hAnsi="Century Gothic"/>
          <w:sz w:val="20"/>
          <w:szCs w:val="20"/>
        </w:rPr>
        <w:t>W tym przypadku tak nie jest.</w:t>
      </w:r>
    </w:p>
    <w:p w14:paraId="2EFBE0EE" w14:textId="39DF5E7B" w:rsidR="00C16986" w:rsidRPr="00C41B12" w:rsidRDefault="00C16986" w:rsidP="00403112">
      <w:pPr>
        <w:jc w:val="both"/>
        <w:rPr>
          <w:rFonts w:ascii="Century Gothic" w:hAnsi="Century Gothic"/>
          <w:b/>
          <w:bCs/>
          <w:sz w:val="20"/>
          <w:szCs w:val="20"/>
        </w:rPr>
      </w:pPr>
      <w:r w:rsidRPr="00C41B12">
        <w:rPr>
          <w:rFonts w:ascii="Century Gothic" w:hAnsi="Century Gothic"/>
          <w:b/>
          <w:bCs/>
          <w:sz w:val="20"/>
          <w:szCs w:val="20"/>
        </w:rPr>
        <w:t>Utworzyć mapę genów</w:t>
      </w:r>
    </w:p>
    <w:p w14:paraId="0D72B284" w14:textId="5ACE1B80" w:rsidR="000E2493" w:rsidRPr="00C41B12" w:rsidRDefault="000E2493" w:rsidP="00403112">
      <w:pPr>
        <w:jc w:val="both"/>
        <w:rPr>
          <w:rFonts w:ascii="Century Gothic" w:hAnsi="Century Gothic"/>
          <w:sz w:val="20"/>
          <w:szCs w:val="20"/>
        </w:rPr>
      </w:pPr>
      <w:r w:rsidRPr="00C41B12">
        <w:rPr>
          <w:rFonts w:ascii="Century Gothic" w:hAnsi="Century Gothic"/>
          <w:sz w:val="20"/>
          <w:szCs w:val="20"/>
        </w:rPr>
        <w:t>Znamy już niemalże wszystkie</w:t>
      </w:r>
      <w:r w:rsidR="00C16986" w:rsidRPr="00C41B12">
        <w:rPr>
          <w:rFonts w:ascii="Century Gothic" w:hAnsi="Century Gothic"/>
          <w:sz w:val="20"/>
          <w:szCs w:val="20"/>
        </w:rPr>
        <w:t xml:space="preserve"> </w:t>
      </w:r>
      <w:r w:rsidR="004777A1" w:rsidRPr="00C41B12">
        <w:rPr>
          <w:rFonts w:ascii="Century Gothic" w:hAnsi="Century Gothic"/>
          <w:sz w:val="20"/>
          <w:szCs w:val="20"/>
        </w:rPr>
        <w:t xml:space="preserve">białka </w:t>
      </w:r>
      <w:r w:rsidRPr="00C41B12">
        <w:rPr>
          <w:rFonts w:ascii="Century Gothic" w:hAnsi="Century Gothic"/>
          <w:sz w:val="20"/>
          <w:szCs w:val="20"/>
        </w:rPr>
        <w:t>produkowane przez nasz organizm. Dzięki temu mogliśmy</w:t>
      </w:r>
      <w:r w:rsidR="00C16986" w:rsidRPr="00C41B12">
        <w:rPr>
          <w:rFonts w:ascii="Century Gothic" w:hAnsi="Century Gothic"/>
          <w:sz w:val="20"/>
          <w:szCs w:val="20"/>
        </w:rPr>
        <w:t xml:space="preserve"> </w:t>
      </w:r>
      <w:r w:rsidRPr="00C41B12">
        <w:rPr>
          <w:rFonts w:ascii="Century Gothic" w:hAnsi="Century Gothic"/>
          <w:sz w:val="20"/>
          <w:szCs w:val="20"/>
        </w:rPr>
        <w:t xml:space="preserve">stworzyć dokładną mapę określającą lokalizację kodujących je genów. Aby poznać nautrę naszego genomu musimy stworzyć taką mapę także dla genów niekodujących. </w:t>
      </w:r>
    </w:p>
    <w:p w14:paraId="04675AEF" w14:textId="597652E8" w:rsidR="00050D70" w:rsidRPr="00C41B12" w:rsidRDefault="00566DD0" w:rsidP="00403112">
      <w:pPr>
        <w:jc w:val="both"/>
        <w:rPr>
          <w:rFonts w:ascii="Century Gothic" w:hAnsi="Century Gothic"/>
          <w:sz w:val="20"/>
          <w:szCs w:val="20"/>
        </w:rPr>
      </w:pPr>
      <w:r w:rsidRPr="00C41B12">
        <w:rPr>
          <w:rFonts w:ascii="Century Gothic" w:hAnsi="Century Gothic"/>
          <w:sz w:val="20"/>
          <w:szCs w:val="20"/>
        </w:rPr>
        <w:t>Ten obszar bada z</w:t>
      </w:r>
      <w:r w:rsidR="00C16986" w:rsidRPr="00C41B12">
        <w:rPr>
          <w:rFonts w:ascii="Century Gothic" w:hAnsi="Century Gothic"/>
          <w:sz w:val="20"/>
          <w:szCs w:val="20"/>
        </w:rPr>
        <w:t>espół dr hab.</w:t>
      </w:r>
      <w:r w:rsidR="00C41B12">
        <w:rPr>
          <w:rFonts w:ascii="Century Gothic" w:hAnsi="Century Gothic"/>
          <w:sz w:val="20"/>
          <w:szCs w:val="20"/>
        </w:rPr>
        <w:t xml:space="preserve"> </w:t>
      </w:r>
      <w:r w:rsidR="00C16986" w:rsidRPr="00C41B12">
        <w:rPr>
          <w:rFonts w:ascii="Century Gothic" w:hAnsi="Century Gothic"/>
          <w:sz w:val="20"/>
          <w:szCs w:val="20"/>
        </w:rPr>
        <w:t>Barbary</w:t>
      </w:r>
      <w:r w:rsidR="00C41B12">
        <w:rPr>
          <w:rFonts w:ascii="Century Gothic" w:hAnsi="Century Gothic"/>
          <w:sz w:val="20"/>
          <w:szCs w:val="20"/>
        </w:rPr>
        <w:t xml:space="preserve"> </w:t>
      </w:r>
      <w:proofErr w:type="spellStart"/>
      <w:r w:rsidR="00C16986" w:rsidRPr="00C41B12">
        <w:rPr>
          <w:rFonts w:ascii="Century Gothic" w:hAnsi="Century Gothic"/>
          <w:sz w:val="20"/>
          <w:szCs w:val="20"/>
        </w:rPr>
        <w:t>Uszczyńskiej-Ratajczak</w:t>
      </w:r>
      <w:proofErr w:type="spellEnd"/>
      <w:r w:rsidR="009379A8">
        <w:rPr>
          <w:rFonts w:ascii="Century Gothic" w:hAnsi="Century Gothic"/>
          <w:sz w:val="20"/>
          <w:szCs w:val="20"/>
        </w:rPr>
        <w:t xml:space="preserve"> </w:t>
      </w:r>
      <w:r w:rsidR="009379A8" w:rsidRPr="009379A8">
        <w:rPr>
          <w:rFonts w:ascii="Century Gothic" w:hAnsi="Century Gothic"/>
          <w:sz w:val="20"/>
          <w:szCs w:val="20"/>
        </w:rPr>
        <w:t>z Instytutu Chemii Bioorganicznej</w:t>
      </w:r>
      <w:r w:rsidR="009379A8">
        <w:rPr>
          <w:rFonts w:ascii="Century Gothic" w:hAnsi="Century Gothic"/>
          <w:sz w:val="20"/>
          <w:szCs w:val="20"/>
        </w:rPr>
        <w:t xml:space="preserve"> </w:t>
      </w:r>
      <w:r w:rsidR="009379A8" w:rsidRPr="009379A8">
        <w:rPr>
          <w:rFonts w:ascii="Century Gothic" w:hAnsi="Century Gothic"/>
          <w:sz w:val="20"/>
          <w:szCs w:val="20"/>
        </w:rPr>
        <w:t>PAN w Poznaniu</w:t>
      </w:r>
      <w:r w:rsidR="00471C77" w:rsidRPr="00C41B12">
        <w:rPr>
          <w:rFonts w:ascii="Century Gothic" w:hAnsi="Century Gothic"/>
          <w:sz w:val="20"/>
          <w:szCs w:val="20"/>
        </w:rPr>
        <w:t xml:space="preserve">. Zespół koncentruje swoje działania </w:t>
      </w:r>
      <w:r w:rsidR="00486015" w:rsidRPr="00C41B12">
        <w:rPr>
          <w:rFonts w:ascii="Century Gothic" w:hAnsi="Century Gothic"/>
          <w:sz w:val="20"/>
          <w:szCs w:val="20"/>
        </w:rPr>
        <w:t>na</w:t>
      </w:r>
      <w:r w:rsidR="00C16986" w:rsidRPr="00C41B12">
        <w:rPr>
          <w:rFonts w:ascii="Century Gothic" w:hAnsi="Century Gothic"/>
          <w:sz w:val="20"/>
          <w:szCs w:val="20"/>
        </w:rPr>
        <w:t xml:space="preserve"> tworzeniu wysokiej jakości map genów</w:t>
      </w:r>
      <w:r w:rsidR="00C41B12">
        <w:rPr>
          <w:rFonts w:ascii="Century Gothic" w:hAnsi="Century Gothic"/>
          <w:sz w:val="20"/>
          <w:szCs w:val="20"/>
        </w:rPr>
        <w:t xml:space="preserve"> </w:t>
      </w:r>
      <w:r w:rsidR="00486015" w:rsidRPr="00C41B12">
        <w:rPr>
          <w:rFonts w:ascii="Century Gothic" w:hAnsi="Century Gothic"/>
          <w:sz w:val="20"/>
          <w:szCs w:val="20"/>
        </w:rPr>
        <w:t xml:space="preserve">niekodujących </w:t>
      </w:r>
      <w:r w:rsidR="00C16986" w:rsidRPr="00C41B12">
        <w:rPr>
          <w:rFonts w:ascii="Century Gothic" w:hAnsi="Century Gothic"/>
          <w:sz w:val="20"/>
          <w:szCs w:val="20"/>
        </w:rPr>
        <w:t>w genomach człowieka, myszy i</w:t>
      </w:r>
      <w:r w:rsidR="00C41B12">
        <w:rPr>
          <w:rFonts w:ascii="Century Gothic" w:hAnsi="Century Gothic"/>
          <w:sz w:val="20"/>
          <w:szCs w:val="20"/>
        </w:rPr>
        <w:t xml:space="preserve"> </w:t>
      </w:r>
      <w:proofErr w:type="spellStart"/>
      <w:r w:rsidR="00C16986" w:rsidRPr="00C41B12">
        <w:rPr>
          <w:rFonts w:ascii="Century Gothic" w:hAnsi="Century Gothic"/>
          <w:sz w:val="20"/>
          <w:szCs w:val="20"/>
        </w:rPr>
        <w:t>danio</w:t>
      </w:r>
      <w:proofErr w:type="spellEnd"/>
      <w:r w:rsidR="00C41B12">
        <w:rPr>
          <w:rFonts w:ascii="Century Gothic" w:hAnsi="Century Gothic"/>
          <w:sz w:val="20"/>
          <w:szCs w:val="20"/>
        </w:rPr>
        <w:t xml:space="preserve"> </w:t>
      </w:r>
      <w:r w:rsidR="00C16986" w:rsidRPr="00C41B12">
        <w:rPr>
          <w:rFonts w:ascii="Century Gothic" w:hAnsi="Century Gothic"/>
          <w:sz w:val="20"/>
          <w:szCs w:val="20"/>
        </w:rPr>
        <w:t>pręgowanego, jako podstaw dla zrozumienia ich biologicznych i patologicznych ról w komórce.  </w:t>
      </w:r>
    </w:p>
    <w:p w14:paraId="2852F437" w14:textId="7CA01222" w:rsidR="00403112" w:rsidRPr="00C41B12" w:rsidRDefault="00403112" w:rsidP="00403112">
      <w:pPr>
        <w:jc w:val="both"/>
        <w:rPr>
          <w:rFonts w:ascii="Century Gothic" w:hAnsi="Century Gothic"/>
          <w:sz w:val="20"/>
          <w:szCs w:val="20"/>
        </w:rPr>
      </w:pPr>
      <w:r w:rsidRPr="00C41B12">
        <w:rPr>
          <w:rFonts w:ascii="Century Gothic" w:hAnsi="Century Gothic"/>
          <w:i/>
          <w:iCs/>
          <w:sz w:val="20"/>
          <w:szCs w:val="20"/>
        </w:rPr>
        <w:t xml:space="preserve">Aby lepiej zrozumieć, które </w:t>
      </w:r>
      <w:proofErr w:type="spellStart"/>
      <w:r w:rsidRPr="00C41B12">
        <w:rPr>
          <w:rFonts w:ascii="Century Gothic" w:hAnsi="Century Gothic"/>
          <w:i/>
          <w:iCs/>
          <w:sz w:val="20"/>
          <w:szCs w:val="20"/>
        </w:rPr>
        <w:t>lncRNA</w:t>
      </w:r>
      <w:proofErr w:type="spellEnd"/>
      <w:r w:rsidRPr="00C41B12">
        <w:rPr>
          <w:rFonts w:ascii="Century Gothic" w:hAnsi="Century Gothic"/>
          <w:i/>
          <w:iCs/>
          <w:sz w:val="20"/>
          <w:szCs w:val="20"/>
        </w:rPr>
        <w:t xml:space="preserve"> są funkcjonalne i jak ta funkcja jest przechowywana w ich sekwencji</w:t>
      </w:r>
      <w:r w:rsidR="000F124A" w:rsidRPr="00C41B12">
        <w:rPr>
          <w:rFonts w:ascii="Century Gothic" w:hAnsi="Century Gothic"/>
          <w:i/>
          <w:iCs/>
          <w:sz w:val="20"/>
          <w:szCs w:val="20"/>
        </w:rPr>
        <w:t xml:space="preserve"> analizujemy </w:t>
      </w:r>
      <w:r w:rsidRPr="00C41B12">
        <w:rPr>
          <w:rFonts w:ascii="Century Gothic" w:hAnsi="Century Gothic"/>
          <w:i/>
          <w:iCs/>
          <w:sz w:val="20"/>
          <w:szCs w:val="20"/>
        </w:rPr>
        <w:t xml:space="preserve">genom Danio pręgowanego (Danio rerio). </w:t>
      </w:r>
      <w:r w:rsidR="000E2493" w:rsidRPr="00C41B12">
        <w:rPr>
          <w:rFonts w:ascii="Century Gothic" w:hAnsi="Century Gothic"/>
          <w:i/>
          <w:iCs/>
          <w:sz w:val="20"/>
          <w:szCs w:val="20"/>
        </w:rPr>
        <w:t>Szukamy niezmiennych ewolucyjnie lncRNA pomiędzy genomem danio, człowieka i myszy. Następnie z</w:t>
      </w:r>
      <w:r w:rsidRPr="00C41B12">
        <w:rPr>
          <w:rFonts w:ascii="Century Gothic" w:hAnsi="Century Gothic"/>
          <w:i/>
          <w:iCs/>
          <w:sz w:val="20"/>
          <w:szCs w:val="20"/>
        </w:rPr>
        <w:t>badamy</w:t>
      </w:r>
      <w:r w:rsidR="00EB5A03" w:rsidRPr="00C41B12">
        <w:rPr>
          <w:rFonts w:ascii="Century Gothic" w:hAnsi="Century Gothic"/>
          <w:i/>
          <w:iCs/>
          <w:sz w:val="20"/>
          <w:szCs w:val="20"/>
        </w:rPr>
        <w:t xml:space="preserve"> </w:t>
      </w:r>
      <w:r w:rsidRPr="00C41B12">
        <w:rPr>
          <w:rFonts w:ascii="Century Gothic" w:hAnsi="Century Gothic"/>
          <w:i/>
          <w:iCs/>
          <w:sz w:val="20"/>
          <w:szCs w:val="20"/>
        </w:rPr>
        <w:t xml:space="preserve">wpływ wybranych, niezmiennych ewolucyjnie </w:t>
      </w:r>
      <w:proofErr w:type="spellStart"/>
      <w:r w:rsidRPr="00C41B12">
        <w:rPr>
          <w:rFonts w:ascii="Century Gothic" w:hAnsi="Century Gothic"/>
          <w:i/>
          <w:iCs/>
          <w:sz w:val="20"/>
          <w:szCs w:val="20"/>
        </w:rPr>
        <w:t>lncRNA</w:t>
      </w:r>
      <w:proofErr w:type="spellEnd"/>
      <w:r w:rsidRPr="00C41B12">
        <w:rPr>
          <w:rFonts w:ascii="Century Gothic" w:hAnsi="Century Gothic"/>
          <w:i/>
          <w:iCs/>
          <w:sz w:val="20"/>
          <w:szCs w:val="20"/>
        </w:rPr>
        <w:t xml:space="preserve"> na rozwój embrionalny Danio pręgowanego. Oczekujemy, iż wyniki tego projektu w znacznym stopniu przyczynią się do zrozumienia biologicznych funkcji lncRNA w komórce</w:t>
      </w:r>
      <w:r w:rsidR="000E2493" w:rsidRPr="00C41B12">
        <w:rPr>
          <w:rFonts w:ascii="Century Gothic" w:hAnsi="Century Gothic"/>
          <w:i/>
          <w:iCs/>
          <w:sz w:val="20"/>
          <w:szCs w:val="20"/>
        </w:rPr>
        <w:t xml:space="preserve"> i pozwolą wydajniej wykorzystywać modele zwierzęce takie jak mysz czy danio do ich analizy</w:t>
      </w:r>
      <w:r w:rsidR="00EB5A03" w:rsidRPr="00C41B12">
        <w:rPr>
          <w:rFonts w:ascii="Century Gothic" w:hAnsi="Century Gothic"/>
          <w:i/>
          <w:iCs/>
          <w:sz w:val="20"/>
          <w:szCs w:val="20"/>
        </w:rPr>
        <w:t xml:space="preserve"> </w:t>
      </w:r>
      <w:r w:rsidR="00EB5A03" w:rsidRPr="00C41B12">
        <w:rPr>
          <w:rFonts w:ascii="Century Gothic" w:hAnsi="Century Gothic"/>
          <w:sz w:val="20"/>
          <w:szCs w:val="20"/>
        </w:rPr>
        <w:t xml:space="preserve">– mówi </w:t>
      </w:r>
      <w:r w:rsidR="00EB5A03" w:rsidRPr="009379A8">
        <w:rPr>
          <w:rFonts w:ascii="Century Gothic" w:hAnsi="Century Gothic"/>
          <w:b/>
          <w:bCs/>
          <w:sz w:val="20"/>
          <w:szCs w:val="20"/>
        </w:rPr>
        <w:t>dr</w:t>
      </w:r>
      <w:r w:rsidR="00FC720E" w:rsidRPr="009379A8">
        <w:rPr>
          <w:rFonts w:ascii="Century Gothic" w:hAnsi="Century Gothic"/>
          <w:b/>
          <w:bCs/>
          <w:sz w:val="20"/>
          <w:szCs w:val="20"/>
        </w:rPr>
        <w:t xml:space="preserve"> hab. </w:t>
      </w:r>
      <w:r w:rsidR="00F03D0C" w:rsidRPr="009379A8">
        <w:rPr>
          <w:rFonts w:ascii="Century Gothic" w:hAnsi="Century Gothic"/>
          <w:b/>
          <w:bCs/>
          <w:sz w:val="20"/>
          <w:szCs w:val="20"/>
        </w:rPr>
        <w:t>Barbara Uszczyńska-Ratajczak</w:t>
      </w:r>
      <w:r w:rsidR="00F03D0C" w:rsidRPr="00C41B12">
        <w:rPr>
          <w:rFonts w:ascii="Century Gothic" w:hAnsi="Century Gothic"/>
          <w:sz w:val="20"/>
          <w:szCs w:val="20"/>
        </w:rPr>
        <w:t>.</w:t>
      </w:r>
    </w:p>
    <w:p w14:paraId="15E796D4" w14:textId="5389C150" w:rsidR="0041762D" w:rsidRDefault="00032E9C" w:rsidP="00403112">
      <w:pPr>
        <w:jc w:val="both"/>
        <w:rPr>
          <w:rFonts w:ascii="Century Gothic" w:hAnsi="Century Gothic"/>
          <w:sz w:val="20"/>
          <w:szCs w:val="20"/>
        </w:rPr>
      </w:pPr>
      <w:r w:rsidRPr="00C41B12">
        <w:rPr>
          <w:rFonts w:ascii="Century Gothic" w:hAnsi="Century Gothic"/>
          <w:sz w:val="20"/>
          <w:szCs w:val="20"/>
        </w:rPr>
        <w:t>Informacje zawarte w sekwencji ludzkiego genomu mają ogromne znaczenie w badaniach biomedycznych. Jednakże wartość tych informacji jest bardzo ograniczona w przypadku braku szczegółowej mapy opisującej lokalizację genów w genomie. </w:t>
      </w:r>
      <w:r w:rsidR="001334E3" w:rsidRPr="00C41B12">
        <w:rPr>
          <w:rFonts w:ascii="Century Gothic" w:hAnsi="Century Gothic"/>
          <w:sz w:val="20"/>
          <w:szCs w:val="20"/>
        </w:rPr>
        <w:t>Jeżeli badaczom uda się odkryć ciemną stronę materii</w:t>
      </w:r>
      <w:r w:rsidR="001F3F85" w:rsidRPr="00C41B12">
        <w:rPr>
          <w:rFonts w:ascii="Century Gothic" w:hAnsi="Century Gothic"/>
          <w:sz w:val="20"/>
          <w:szCs w:val="20"/>
        </w:rPr>
        <w:t xml:space="preserve"> i utworzyć mapę genów</w:t>
      </w:r>
      <w:r w:rsidR="00306B4A" w:rsidRPr="00C41B12">
        <w:rPr>
          <w:rFonts w:ascii="Century Gothic" w:hAnsi="Century Gothic"/>
          <w:sz w:val="20"/>
          <w:szCs w:val="20"/>
        </w:rPr>
        <w:t xml:space="preserve"> to uwolni to bogactwo nowej biolog</w:t>
      </w:r>
      <w:r w:rsidR="00FA0568">
        <w:rPr>
          <w:rFonts w:ascii="Century Gothic" w:hAnsi="Century Gothic"/>
          <w:sz w:val="20"/>
          <w:szCs w:val="20"/>
        </w:rPr>
        <w:t>i</w:t>
      </w:r>
      <w:r w:rsidR="00306B4A" w:rsidRPr="00C41B12">
        <w:rPr>
          <w:rFonts w:ascii="Century Gothic" w:hAnsi="Century Gothic"/>
          <w:sz w:val="20"/>
          <w:szCs w:val="20"/>
        </w:rPr>
        <w:t>i. A wraz z tym osiągnięciem</w:t>
      </w:r>
      <w:r w:rsidR="00996A94" w:rsidRPr="00C41B12">
        <w:rPr>
          <w:rFonts w:ascii="Century Gothic" w:hAnsi="Century Gothic"/>
          <w:sz w:val="20"/>
          <w:szCs w:val="20"/>
        </w:rPr>
        <w:t xml:space="preserve"> zyskamy wiedzę o genezie niektórych chorób</w:t>
      </w:r>
      <w:r w:rsidR="00306B4A" w:rsidRPr="00C41B12">
        <w:rPr>
          <w:rFonts w:ascii="Century Gothic" w:hAnsi="Century Gothic"/>
          <w:sz w:val="20"/>
          <w:szCs w:val="20"/>
        </w:rPr>
        <w:t xml:space="preserve"> i </w:t>
      </w:r>
      <w:r w:rsidR="00996A94" w:rsidRPr="00C41B12">
        <w:rPr>
          <w:rFonts w:ascii="Century Gothic" w:hAnsi="Century Gothic"/>
          <w:sz w:val="20"/>
          <w:szCs w:val="20"/>
        </w:rPr>
        <w:t xml:space="preserve"> </w:t>
      </w:r>
      <w:r w:rsidR="00EF0BA0" w:rsidRPr="00C41B12">
        <w:rPr>
          <w:rFonts w:ascii="Century Gothic" w:hAnsi="Century Gothic"/>
          <w:sz w:val="20"/>
          <w:szCs w:val="20"/>
        </w:rPr>
        <w:t xml:space="preserve">nowe </w:t>
      </w:r>
      <w:r w:rsidR="00996A94" w:rsidRPr="00C41B12">
        <w:rPr>
          <w:rFonts w:ascii="Century Gothic" w:hAnsi="Century Gothic"/>
          <w:sz w:val="20"/>
          <w:szCs w:val="20"/>
        </w:rPr>
        <w:t xml:space="preserve">możliwości ich leczenia, a być może – całkowicie </w:t>
      </w:r>
      <w:r w:rsidR="00F46F17" w:rsidRPr="00C41B12">
        <w:rPr>
          <w:rFonts w:ascii="Century Gothic" w:hAnsi="Century Gothic"/>
          <w:sz w:val="20"/>
          <w:szCs w:val="20"/>
        </w:rPr>
        <w:t xml:space="preserve">je </w:t>
      </w:r>
      <w:r w:rsidR="00996A94" w:rsidRPr="00C41B12">
        <w:rPr>
          <w:rFonts w:ascii="Century Gothic" w:hAnsi="Century Gothic"/>
          <w:sz w:val="20"/>
          <w:szCs w:val="20"/>
        </w:rPr>
        <w:t>wyeliminujemy.</w:t>
      </w:r>
    </w:p>
    <w:p w14:paraId="3BA20998" w14:textId="22395875" w:rsidR="003E3D3A" w:rsidRDefault="0041762D" w:rsidP="003E3D3A">
      <w:pPr>
        <w:pStyle w:val="paragraph"/>
        <w:shd w:val="clear" w:color="auto" w:fill="FFFFFF"/>
        <w:spacing w:before="0" w:beforeAutospacing="0" w:after="0" w:afterAutospacing="0"/>
        <w:jc w:val="both"/>
        <w:textAlignment w:val="baseline"/>
        <w:rPr>
          <w:rStyle w:val="normaltextrun"/>
          <w:rFonts w:ascii="Century Gothic" w:hAnsi="Century Gothic" w:cs="Segoe UI"/>
          <w:b/>
          <w:bCs/>
          <w:color w:val="424242"/>
          <w:sz w:val="18"/>
          <w:szCs w:val="18"/>
        </w:rPr>
      </w:pPr>
      <w:r>
        <w:rPr>
          <w:rStyle w:val="normaltextrun"/>
          <w:rFonts w:ascii="Century Gothic" w:hAnsi="Century Gothic" w:cs="Segoe UI"/>
          <w:b/>
          <w:bCs/>
          <w:color w:val="424242"/>
          <w:sz w:val="18"/>
          <w:szCs w:val="18"/>
        </w:rPr>
        <w:t>***</w:t>
      </w:r>
    </w:p>
    <w:p w14:paraId="682F7CDD" w14:textId="7546021F" w:rsidR="003E3D3A" w:rsidRPr="00FA0568" w:rsidRDefault="003E3D3A" w:rsidP="003E3D3A">
      <w:pPr>
        <w:pStyle w:val="paragraph"/>
        <w:shd w:val="clear" w:color="auto" w:fill="FFFFFF"/>
        <w:spacing w:before="0" w:beforeAutospacing="0" w:after="0" w:afterAutospacing="0"/>
        <w:jc w:val="both"/>
        <w:textAlignment w:val="baseline"/>
        <w:rPr>
          <w:rStyle w:val="normaltextrun"/>
          <w:rFonts w:ascii="Century Gothic" w:hAnsi="Century Gothic" w:cs="Calibri Light"/>
          <w:b/>
          <w:bCs/>
          <w:color w:val="000000"/>
          <w:sz w:val="18"/>
          <w:szCs w:val="18"/>
          <w:shd w:val="clear" w:color="auto" w:fill="FFFFFF"/>
        </w:rPr>
      </w:pPr>
      <w:r w:rsidRPr="00FA0568">
        <w:rPr>
          <w:rStyle w:val="normaltextrun"/>
          <w:rFonts w:ascii="Century Gothic" w:hAnsi="Century Gothic" w:cs="Calibri Light"/>
          <w:b/>
          <w:bCs/>
          <w:color w:val="000000"/>
          <w:sz w:val="18"/>
          <w:szCs w:val="18"/>
          <w:shd w:val="clear" w:color="auto" w:fill="FFFFFF"/>
        </w:rPr>
        <w:t>O stypendystce</w:t>
      </w:r>
    </w:p>
    <w:p w14:paraId="31686342" w14:textId="3A586FF7" w:rsidR="003E3D3A" w:rsidRPr="0041762D" w:rsidRDefault="003E3D3A" w:rsidP="003E3D3A">
      <w:pPr>
        <w:pStyle w:val="paragraph"/>
        <w:shd w:val="clear" w:color="auto" w:fill="FFFFFF"/>
        <w:spacing w:before="0" w:beforeAutospacing="0" w:after="0" w:afterAutospacing="0"/>
        <w:jc w:val="both"/>
        <w:textAlignment w:val="baseline"/>
        <w:rPr>
          <w:rStyle w:val="normaltextrun"/>
          <w:rFonts w:ascii="Century Gothic" w:hAnsi="Century Gothic" w:cs="Calibri Light"/>
          <w:color w:val="000000"/>
          <w:sz w:val="18"/>
          <w:szCs w:val="18"/>
          <w:shd w:val="clear" w:color="auto" w:fill="FFFFFF"/>
        </w:rPr>
      </w:pPr>
      <w:r w:rsidRPr="00FA0568">
        <w:rPr>
          <w:rStyle w:val="normaltextrun"/>
          <w:rFonts w:ascii="Century Gothic" w:hAnsi="Century Gothic" w:cs="Calibri Light"/>
          <w:color w:val="000000"/>
          <w:sz w:val="18"/>
          <w:szCs w:val="18"/>
          <w:shd w:val="clear" w:color="auto" w:fill="FFFFFF"/>
        </w:rPr>
        <w:t xml:space="preserve">Dr hab. Barbara </w:t>
      </w:r>
      <w:proofErr w:type="spellStart"/>
      <w:r w:rsidRPr="00FA0568">
        <w:rPr>
          <w:rStyle w:val="normaltextrun"/>
          <w:rFonts w:ascii="Century Gothic" w:hAnsi="Century Gothic" w:cs="Calibri Light"/>
          <w:color w:val="000000"/>
          <w:sz w:val="18"/>
          <w:szCs w:val="18"/>
          <w:shd w:val="clear" w:color="auto" w:fill="FFFFFF"/>
        </w:rPr>
        <w:t>Uszczyńska</w:t>
      </w:r>
      <w:proofErr w:type="spellEnd"/>
      <w:r w:rsidRPr="00FA0568">
        <w:rPr>
          <w:rStyle w:val="normaltextrun"/>
          <w:rFonts w:ascii="Century Gothic" w:hAnsi="Century Gothic" w:cs="Calibri Light"/>
          <w:color w:val="000000"/>
          <w:sz w:val="18"/>
          <w:szCs w:val="18"/>
          <w:shd w:val="clear" w:color="auto" w:fill="FFFFFF"/>
        </w:rPr>
        <w:t xml:space="preserve">-Ratajczak </w:t>
      </w:r>
      <w:r w:rsidRPr="003E3D3A">
        <w:rPr>
          <w:rStyle w:val="normaltextrun"/>
          <w:rFonts w:ascii="Century Gothic" w:hAnsi="Century Gothic" w:cs="Calibri Light"/>
          <w:color w:val="000000"/>
          <w:sz w:val="18"/>
          <w:szCs w:val="18"/>
          <w:shd w:val="clear" w:color="auto" w:fill="FFFFFF"/>
        </w:rPr>
        <w:t>studiowała biotechnologię na Wydziale Chemicznym Politechniki Wrocławskiej. Następnie ukończyła studia magisterskie o specjalności</w:t>
      </w:r>
      <w:r>
        <w:rPr>
          <w:rStyle w:val="normaltextrun"/>
          <w:rFonts w:ascii="Century Gothic" w:hAnsi="Century Gothic" w:cs="Calibri Light"/>
          <w:color w:val="000000"/>
          <w:sz w:val="18"/>
          <w:szCs w:val="18"/>
          <w:shd w:val="clear" w:color="auto" w:fill="FFFFFF"/>
        </w:rPr>
        <w:t xml:space="preserve"> </w:t>
      </w:r>
      <w:proofErr w:type="spellStart"/>
      <w:r w:rsidRPr="0041762D">
        <w:rPr>
          <w:rStyle w:val="normaltextrun"/>
          <w:rFonts w:ascii="Century Gothic" w:hAnsi="Century Gothic" w:cs="Calibri Light"/>
          <w:color w:val="000000"/>
          <w:sz w:val="18"/>
          <w:szCs w:val="18"/>
          <w:shd w:val="clear" w:color="auto" w:fill="FFFFFF"/>
        </w:rPr>
        <w:t>bioinformatyka</w:t>
      </w:r>
      <w:proofErr w:type="spellEnd"/>
      <w:r w:rsidRPr="003E3D3A">
        <w:rPr>
          <w:rStyle w:val="normaltextrun"/>
          <w:rFonts w:ascii="Century Gothic" w:hAnsi="Century Gothic" w:cs="Calibri Light"/>
          <w:color w:val="000000"/>
          <w:sz w:val="18"/>
          <w:szCs w:val="18"/>
          <w:shd w:val="clear" w:color="auto" w:fill="FFFFFF"/>
        </w:rPr>
        <w:t> na Wydziale Biologii Uniwersytetu im. Adama Mickiewicza w Poznaniu. Stopień doktora uzyskała w Instytucie Chemii Bioorganicznej PAN w 2013 roku. Od 2013 r. jest członkiem jednego z najbardziej znanych projektów badawczych na świecie – GENCODE, którego celem jest tworzenie wysokiej jakości katalogów genów dla genomów człowieka i myszy oraz ich eksperymentalna weryfikacja.</w:t>
      </w:r>
      <w:r w:rsidRPr="0041762D">
        <w:rPr>
          <w:rStyle w:val="normaltextrun"/>
          <w:rFonts w:ascii="Century Gothic" w:hAnsi="Century Gothic" w:cs="Calibri Light"/>
          <w:color w:val="000000"/>
          <w:sz w:val="18"/>
          <w:szCs w:val="18"/>
          <w:shd w:val="clear" w:color="auto" w:fill="FFFFFF"/>
        </w:rPr>
        <w:t> </w:t>
      </w:r>
    </w:p>
    <w:p w14:paraId="00C65C84" w14:textId="6DC2F2B2" w:rsidR="003F4CC5" w:rsidRPr="00FA0568" w:rsidRDefault="003F4CC5" w:rsidP="003F4CC5">
      <w:pPr>
        <w:pStyle w:val="paragraph"/>
        <w:shd w:val="clear" w:color="auto" w:fill="FFFFFF"/>
        <w:spacing w:before="0" w:beforeAutospacing="0" w:after="0" w:afterAutospacing="0"/>
        <w:jc w:val="both"/>
        <w:textAlignment w:val="baseline"/>
        <w:rPr>
          <w:rStyle w:val="normaltextrun"/>
          <w:rFonts w:ascii="Century Gothic" w:hAnsi="Century Gothic" w:cs="Calibri Light"/>
          <w:color w:val="000000"/>
          <w:sz w:val="18"/>
          <w:szCs w:val="18"/>
          <w:shd w:val="clear" w:color="auto" w:fill="FFFFFF"/>
        </w:rPr>
      </w:pPr>
      <w:r w:rsidRPr="003F4CC5">
        <w:rPr>
          <w:rStyle w:val="normaltextrun"/>
          <w:rFonts w:ascii="Century Gothic" w:hAnsi="Century Gothic" w:cs="Calibri Light"/>
          <w:color w:val="000000"/>
          <w:sz w:val="18"/>
          <w:szCs w:val="18"/>
          <w:shd w:val="clear" w:color="auto" w:fill="FFFFFF"/>
        </w:rPr>
        <w:t xml:space="preserve">W tym roku otrzymała stypendium 20. edycji programu L’Oréal-UNESCO Dla Kobiet i Nauki </w:t>
      </w:r>
      <w:r>
        <w:rPr>
          <w:rStyle w:val="normaltextrun"/>
          <w:rFonts w:ascii="Century Gothic" w:hAnsi="Century Gothic" w:cs="Calibri Light"/>
          <w:color w:val="000000"/>
          <w:sz w:val="18"/>
          <w:szCs w:val="18"/>
          <w:shd w:val="clear" w:color="auto" w:fill="FFFFFF"/>
        </w:rPr>
        <w:t xml:space="preserve">w kategorii habilitacyjnej za projekt badawczy </w:t>
      </w:r>
      <w:r w:rsidR="0041762D">
        <w:rPr>
          <w:rStyle w:val="normaltextrun"/>
          <w:rFonts w:ascii="Century Gothic" w:hAnsi="Century Gothic" w:cs="Calibri Light"/>
          <w:color w:val="000000"/>
          <w:sz w:val="18"/>
          <w:szCs w:val="18"/>
          <w:shd w:val="clear" w:color="auto" w:fill="FFFFFF"/>
        </w:rPr>
        <w:t>„</w:t>
      </w:r>
      <w:r w:rsidRPr="00FA0568">
        <w:rPr>
          <w:rStyle w:val="normaltextrun"/>
          <w:rFonts w:ascii="Century Gothic" w:hAnsi="Century Gothic" w:cs="Calibri Light"/>
          <w:color w:val="000000"/>
          <w:sz w:val="18"/>
          <w:szCs w:val="18"/>
          <w:shd w:val="clear" w:color="auto" w:fill="FFFFFF"/>
        </w:rPr>
        <w:t>Po ciemnej stronie genomów, czyli identyfikacja długich niekodujących</w:t>
      </w:r>
      <w:r w:rsidR="009D0AD8" w:rsidRPr="00FA0568">
        <w:rPr>
          <w:rStyle w:val="normaltextrun"/>
          <w:rFonts w:ascii="Century Gothic" w:hAnsi="Century Gothic" w:cs="Calibri Light"/>
          <w:color w:val="000000"/>
          <w:sz w:val="18"/>
          <w:szCs w:val="18"/>
          <w:shd w:val="clear" w:color="auto" w:fill="FFFFFF"/>
        </w:rPr>
        <w:t xml:space="preserve"> </w:t>
      </w:r>
      <w:r w:rsidRPr="00FA0568">
        <w:rPr>
          <w:rStyle w:val="normaltextrun"/>
          <w:rFonts w:ascii="Century Gothic" w:hAnsi="Century Gothic" w:cs="Calibri Light"/>
          <w:color w:val="000000"/>
          <w:sz w:val="18"/>
          <w:szCs w:val="18"/>
          <w:shd w:val="clear" w:color="auto" w:fill="FFFFFF"/>
        </w:rPr>
        <w:t>RNA w genomach kręgowców</w:t>
      </w:r>
      <w:r w:rsidR="0041762D">
        <w:rPr>
          <w:rStyle w:val="normaltextrun"/>
          <w:rFonts w:ascii="Century Gothic" w:hAnsi="Century Gothic" w:cs="Calibri Light"/>
          <w:color w:val="000000"/>
          <w:sz w:val="18"/>
          <w:szCs w:val="18"/>
          <w:shd w:val="clear" w:color="auto" w:fill="FFFFFF"/>
        </w:rPr>
        <w:t>”</w:t>
      </w:r>
      <w:r w:rsidRPr="00FA0568">
        <w:rPr>
          <w:rStyle w:val="normaltextrun"/>
          <w:rFonts w:ascii="Century Gothic" w:hAnsi="Century Gothic" w:cs="Calibri Light"/>
          <w:color w:val="000000"/>
          <w:sz w:val="18"/>
          <w:szCs w:val="18"/>
          <w:shd w:val="clear" w:color="auto" w:fill="FFFFFF"/>
        </w:rPr>
        <w:t>.</w:t>
      </w:r>
    </w:p>
    <w:p w14:paraId="5E22B187" w14:textId="77777777" w:rsidR="003F4CC5" w:rsidRPr="003F4CC5" w:rsidRDefault="003F4CC5" w:rsidP="003F4CC5">
      <w:pPr>
        <w:pStyle w:val="paragraph"/>
        <w:shd w:val="clear" w:color="auto" w:fill="FFFFFF"/>
        <w:spacing w:before="0" w:beforeAutospacing="0" w:after="0" w:afterAutospacing="0"/>
        <w:jc w:val="both"/>
        <w:textAlignment w:val="baseline"/>
        <w:rPr>
          <w:rStyle w:val="normaltextrun"/>
          <w:rFonts w:ascii="Century Gothic" w:hAnsi="Century Gothic" w:cs="Calibri Light"/>
          <w:color w:val="000000"/>
          <w:sz w:val="18"/>
          <w:szCs w:val="18"/>
          <w:shd w:val="clear" w:color="auto" w:fill="FFFFFF"/>
        </w:rPr>
      </w:pPr>
    </w:p>
    <w:p w14:paraId="3E5C03F4" w14:textId="54D7DAEA" w:rsidR="003E3D3A" w:rsidRPr="0041762D" w:rsidRDefault="003E3D3A" w:rsidP="003E3D3A">
      <w:pPr>
        <w:pStyle w:val="paragraph"/>
        <w:shd w:val="clear" w:color="auto" w:fill="FFFFFF"/>
        <w:spacing w:before="0" w:beforeAutospacing="0" w:after="0" w:afterAutospacing="0"/>
        <w:jc w:val="both"/>
        <w:textAlignment w:val="baseline"/>
        <w:rPr>
          <w:rStyle w:val="normaltextrun"/>
          <w:rFonts w:ascii="Century Gothic" w:hAnsi="Century Gothic" w:cs="Calibri Light"/>
          <w:b/>
          <w:bCs/>
          <w:color w:val="000000"/>
          <w:sz w:val="18"/>
          <w:szCs w:val="18"/>
          <w:shd w:val="clear" w:color="auto" w:fill="FFFFFF"/>
        </w:rPr>
      </w:pPr>
      <w:r w:rsidRPr="0041762D">
        <w:rPr>
          <w:rStyle w:val="normaltextrun"/>
          <w:rFonts w:ascii="Century Gothic" w:hAnsi="Century Gothic" w:cs="Calibri Light"/>
          <w:b/>
          <w:bCs/>
          <w:color w:val="000000"/>
          <w:sz w:val="18"/>
          <w:szCs w:val="18"/>
          <w:shd w:val="clear" w:color="auto" w:fill="FFFFFF"/>
        </w:rPr>
        <w:lastRenderedPageBreak/>
        <w:t>O Programie L’Oréal-UNESCO Dla Kobiet i Nauki </w:t>
      </w:r>
    </w:p>
    <w:p w14:paraId="6B1083BA" w14:textId="2C62E9AD" w:rsidR="003E3D3A" w:rsidRPr="0041762D" w:rsidRDefault="003E3D3A" w:rsidP="003E3D3A">
      <w:pPr>
        <w:pStyle w:val="paragraph"/>
        <w:shd w:val="clear" w:color="auto" w:fill="FFFFFF"/>
        <w:spacing w:before="0" w:beforeAutospacing="0" w:after="0" w:afterAutospacing="0"/>
        <w:jc w:val="both"/>
        <w:textAlignment w:val="baseline"/>
        <w:rPr>
          <w:rStyle w:val="normaltextrun"/>
          <w:rFonts w:ascii="Century Gothic" w:hAnsi="Century Gothic" w:cs="Calibri Light"/>
          <w:color w:val="000000"/>
          <w:sz w:val="18"/>
          <w:szCs w:val="18"/>
          <w:shd w:val="clear" w:color="auto" w:fill="FFFFFF"/>
        </w:rPr>
      </w:pPr>
      <w:r w:rsidRPr="0041762D">
        <w:rPr>
          <w:rStyle w:val="normaltextrun"/>
          <w:rFonts w:ascii="Century Gothic" w:hAnsi="Century Gothic" w:cs="Calibri Light"/>
          <w:color w:val="000000"/>
          <w:sz w:val="18"/>
          <w:szCs w:val="18"/>
          <w:shd w:val="clear" w:color="auto" w:fill="FFFFFF"/>
        </w:rPr>
        <w:t>Celem Programu L’Oréal-UNESCO</w:t>
      </w:r>
      <w:r w:rsidR="0041762D">
        <w:rPr>
          <w:rStyle w:val="normaltextrun"/>
          <w:rFonts w:ascii="Arial" w:hAnsi="Arial" w:cs="Arial"/>
          <w:color w:val="000000"/>
          <w:sz w:val="18"/>
          <w:szCs w:val="18"/>
          <w:shd w:val="clear" w:color="auto" w:fill="FFFFFF"/>
        </w:rPr>
        <w:t xml:space="preserve"> </w:t>
      </w:r>
      <w:r w:rsidRPr="0041762D">
        <w:rPr>
          <w:rStyle w:val="normaltextrun"/>
          <w:rFonts w:ascii="Century Gothic" w:hAnsi="Century Gothic" w:cs="Calibri Light"/>
          <w:color w:val="000000"/>
          <w:sz w:val="18"/>
          <w:szCs w:val="18"/>
          <w:shd w:val="clear" w:color="auto" w:fill="FFFFFF"/>
        </w:rPr>
        <w:t>Dla Kobiet i Nauki</w:t>
      </w:r>
      <w:r w:rsidRPr="0041762D">
        <w:rPr>
          <w:rStyle w:val="normaltextrun"/>
          <w:rFonts w:ascii="Arial" w:hAnsi="Arial" w:cs="Arial"/>
          <w:color w:val="000000"/>
          <w:sz w:val="18"/>
          <w:szCs w:val="18"/>
          <w:shd w:val="clear" w:color="auto" w:fill="FFFFFF"/>
        </w:rPr>
        <w:t> </w:t>
      </w:r>
      <w:r w:rsidRPr="0041762D">
        <w:rPr>
          <w:rStyle w:val="normaltextrun"/>
          <w:rFonts w:ascii="Century Gothic" w:hAnsi="Century Gothic" w:cs="Calibri Light"/>
          <w:color w:val="000000"/>
          <w:sz w:val="18"/>
          <w:szCs w:val="18"/>
          <w:shd w:val="clear" w:color="auto" w:fill="FFFFFF"/>
        </w:rPr>
        <w:t>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2020 roku w Polsce wyróżniono 105 </w:t>
      </w:r>
      <w:proofErr w:type="spellStart"/>
      <w:r w:rsidRPr="0041762D">
        <w:rPr>
          <w:rStyle w:val="normaltextrun"/>
          <w:rFonts w:ascii="Century Gothic" w:hAnsi="Century Gothic" w:cs="Calibri Light"/>
          <w:color w:val="000000"/>
          <w:sz w:val="18"/>
          <w:szCs w:val="18"/>
          <w:shd w:val="clear" w:color="auto" w:fill="FFFFFF"/>
        </w:rPr>
        <w:t>naukowczyń</w:t>
      </w:r>
      <w:proofErr w:type="spellEnd"/>
      <w:r w:rsidRPr="0041762D">
        <w:rPr>
          <w:rStyle w:val="normaltextrun"/>
          <w:rFonts w:ascii="Century Gothic" w:hAnsi="Century Gothic" w:cs="Calibri Light"/>
          <w:color w:val="000000"/>
          <w:sz w:val="18"/>
          <w:szCs w:val="18"/>
          <w:shd w:val="clear" w:color="auto" w:fill="FFFFFF"/>
        </w:rPr>
        <w:t>. Wyboru, co roku dokonuje Jury pod przewodnictwem prof. Ewy </w:t>
      </w:r>
      <w:proofErr w:type="spellStart"/>
      <w:r w:rsidRPr="0041762D">
        <w:rPr>
          <w:rStyle w:val="normaltextrun"/>
          <w:rFonts w:ascii="Century Gothic" w:hAnsi="Century Gothic" w:cs="Calibri Light"/>
          <w:color w:val="000000"/>
          <w:sz w:val="18"/>
          <w:szCs w:val="18"/>
          <w:shd w:val="clear" w:color="auto" w:fill="FFFFFF"/>
        </w:rPr>
        <w:t>Łojkowskiej</w:t>
      </w:r>
      <w:proofErr w:type="spellEnd"/>
      <w:r w:rsidR="0041762D">
        <w:rPr>
          <w:rStyle w:val="normaltextrun"/>
          <w:rFonts w:ascii="Century Gothic" w:hAnsi="Century Gothic" w:cs="Calibri Light"/>
          <w:color w:val="000000"/>
          <w:sz w:val="18"/>
          <w:szCs w:val="18"/>
          <w:shd w:val="clear" w:color="auto" w:fill="FFFFFF"/>
        </w:rPr>
        <w:t>.</w:t>
      </w:r>
    </w:p>
    <w:p w14:paraId="1A9F2155" w14:textId="77777777" w:rsidR="003E3D3A" w:rsidRPr="0041762D" w:rsidRDefault="003E3D3A" w:rsidP="003E3D3A">
      <w:pPr>
        <w:pStyle w:val="paragraph"/>
        <w:shd w:val="clear" w:color="auto" w:fill="FFFFFF"/>
        <w:spacing w:before="0" w:beforeAutospacing="0" w:after="0" w:afterAutospacing="0"/>
        <w:jc w:val="both"/>
        <w:textAlignment w:val="baseline"/>
        <w:rPr>
          <w:rStyle w:val="normaltextrun"/>
          <w:rFonts w:ascii="Century Gothic" w:hAnsi="Century Gothic" w:cs="Calibri Light"/>
          <w:color w:val="000000"/>
          <w:sz w:val="18"/>
          <w:szCs w:val="18"/>
          <w:shd w:val="clear" w:color="auto" w:fill="FFFFFF"/>
        </w:rPr>
      </w:pPr>
    </w:p>
    <w:p w14:paraId="739A5979" w14:textId="2453F59E" w:rsidR="003E3D3A" w:rsidRPr="0041762D" w:rsidRDefault="003E3D3A" w:rsidP="003E3D3A">
      <w:pPr>
        <w:pStyle w:val="paragraph"/>
        <w:shd w:val="clear" w:color="auto" w:fill="FFFFFF"/>
        <w:spacing w:before="0" w:beforeAutospacing="0" w:after="0" w:afterAutospacing="0"/>
        <w:jc w:val="both"/>
        <w:textAlignment w:val="baseline"/>
        <w:rPr>
          <w:rStyle w:val="normaltextrun"/>
          <w:rFonts w:ascii="Century Gothic" w:hAnsi="Century Gothic" w:cs="Calibri Light"/>
          <w:color w:val="000000"/>
          <w:sz w:val="18"/>
          <w:szCs w:val="18"/>
          <w:shd w:val="clear" w:color="auto" w:fill="FFFFFF"/>
        </w:rPr>
      </w:pPr>
      <w:r w:rsidRPr="0041762D">
        <w:rPr>
          <w:rStyle w:val="normaltextrun"/>
          <w:rFonts w:ascii="Century Gothic" w:hAnsi="Century Gothic" w:cs="Calibri Light"/>
          <w:color w:val="000000"/>
          <w:sz w:val="18"/>
          <w:szCs w:val="18"/>
          <w:shd w:val="clear" w:color="auto" w:fill="FFFFFF"/>
        </w:rPr>
        <w:t xml:space="preserve">Polska jest jednym ze 118 krajów, w których co roku przyznawane są stypendia dla utalentowanych </w:t>
      </w:r>
      <w:proofErr w:type="spellStart"/>
      <w:r w:rsidRPr="0041762D">
        <w:rPr>
          <w:rStyle w:val="normaltextrun"/>
          <w:rFonts w:ascii="Century Gothic" w:hAnsi="Century Gothic" w:cs="Calibri Light"/>
          <w:color w:val="000000"/>
          <w:sz w:val="18"/>
          <w:szCs w:val="18"/>
          <w:shd w:val="clear" w:color="auto" w:fill="FFFFFF"/>
        </w:rPr>
        <w:t>naukowczyń</w:t>
      </w:r>
      <w:proofErr w:type="spellEnd"/>
      <w:r w:rsidRPr="0041762D">
        <w:rPr>
          <w:rStyle w:val="normaltextrun"/>
          <w:rFonts w:ascii="Century Gothic" w:hAnsi="Century Gothic" w:cs="Calibri Light"/>
          <w:color w:val="000000"/>
          <w:sz w:val="18"/>
          <w:szCs w:val="18"/>
          <w:shd w:val="clear" w:color="auto" w:fill="FFFFFF"/>
        </w:rPr>
        <w:t>. Program Dla Kobiet i Nauki jest częścią globalnej inicjatywy For </w:t>
      </w:r>
      <w:proofErr w:type="spellStart"/>
      <w:r w:rsidRPr="0041762D">
        <w:rPr>
          <w:rStyle w:val="normaltextrun"/>
          <w:rFonts w:ascii="Century Gothic" w:hAnsi="Century Gothic" w:cs="Calibri Light"/>
          <w:color w:val="000000"/>
          <w:sz w:val="18"/>
          <w:szCs w:val="18"/>
          <w:shd w:val="clear" w:color="auto" w:fill="FFFFFF"/>
        </w:rPr>
        <w:t>Women</w:t>
      </w:r>
      <w:proofErr w:type="spellEnd"/>
      <w:r w:rsidRPr="0041762D">
        <w:rPr>
          <w:rStyle w:val="normaltextrun"/>
          <w:rFonts w:ascii="Century Gothic" w:hAnsi="Century Gothic" w:cs="Calibri Light"/>
          <w:color w:val="000000"/>
          <w:sz w:val="18"/>
          <w:szCs w:val="18"/>
          <w:shd w:val="clear" w:color="auto" w:fill="FFFFFF"/>
        </w:rPr>
        <w:t> in Science, która powstała dzięki partnerstwu L’Oréal i UNESCO. Stypendystki edycji krajowych mają szansę na międzynarodowe wyróżnienia: nagrodę International </w:t>
      </w:r>
      <w:proofErr w:type="spellStart"/>
      <w:r w:rsidRPr="0041762D">
        <w:rPr>
          <w:rStyle w:val="normaltextrun"/>
          <w:rFonts w:ascii="Century Gothic" w:hAnsi="Century Gothic" w:cs="Calibri Light"/>
          <w:color w:val="000000"/>
          <w:sz w:val="18"/>
          <w:szCs w:val="18"/>
          <w:shd w:val="clear" w:color="auto" w:fill="FFFFFF"/>
        </w:rPr>
        <w:t>Rising</w:t>
      </w:r>
      <w:proofErr w:type="spellEnd"/>
      <w:r w:rsidRPr="0041762D">
        <w:rPr>
          <w:rStyle w:val="normaltextrun"/>
          <w:rFonts w:ascii="Century Gothic" w:hAnsi="Century Gothic" w:cs="Calibri Light"/>
          <w:color w:val="000000"/>
          <w:sz w:val="18"/>
          <w:szCs w:val="18"/>
          <w:shd w:val="clear" w:color="auto" w:fill="FFFFFF"/>
        </w:rPr>
        <w:t> </w:t>
      </w:r>
      <w:proofErr w:type="spellStart"/>
      <w:r w:rsidRPr="0041762D">
        <w:rPr>
          <w:rStyle w:val="normaltextrun"/>
          <w:rFonts w:ascii="Century Gothic" w:hAnsi="Century Gothic" w:cs="Calibri Light"/>
          <w:color w:val="000000"/>
          <w:sz w:val="18"/>
          <w:szCs w:val="18"/>
          <w:shd w:val="clear" w:color="auto" w:fill="FFFFFF"/>
        </w:rPr>
        <w:t>Talents</w:t>
      </w:r>
      <w:proofErr w:type="spellEnd"/>
      <w:r w:rsidRPr="0041762D">
        <w:rPr>
          <w:rStyle w:val="normaltextrun"/>
          <w:rFonts w:ascii="Century Gothic" w:hAnsi="Century Gothic" w:cs="Calibri Light"/>
          <w:color w:val="000000"/>
          <w:sz w:val="18"/>
          <w:szCs w:val="18"/>
          <w:shd w:val="clear" w:color="auto" w:fill="FFFFFF"/>
        </w:rPr>
        <w:t> (w ich gronie są już trzy Polki: dr hab. Bernadeta Szewczyk - 2016 rok, dr hab. Joanna Sułkowska - 2017 rok oraz dr Agnieszka </w:t>
      </w:r>
      <w:proofErr w:type="spellStart"/>
      <w:r w:rsidRPr="0041762D">
        <w:rPr>
          <w:rStyle w:val="normaltextrun"/>
          <w:rFonts w:ascii="Century Gothic" w:hAnsi="Century Gothic" w:cs="Calibri Light"/>
          <w:color w:val="000000"/>
          <w:sz w:val="18"/>
          <w:szCs w:val="18"/>
          <w:shd w:val="clear" w:color="auto" w:fill="FFFFFF"/>
        </w:rPr>
        <w:t>Gajewicz</w:t>
      </w:r>
      <w:proofErr w:type="spellEnd"/>
      <w:r w:rsidRPr="0041762D">
        <w:rPr>
          <w:rStyle w:val="normaltextrun"/>
          <w:rFonts w:ascii="Century Gothic" w:hAnsi="Century Gothic" w:cs="Calibri Light"/>
          <w:color w:val="000000"/>
          <w:sz w:val="18"/>
          <w:szCs w:val="18"/>
          <w:shd w:val="clear" w:color="auto" w:fill="FFFFFF"/>
        </w:rPr>
        <w:t> - 2018 rok) oraz L’Oréal-UNESCO </w:t>
      </w:r>
      <w:proofErr w:type="spellStart"/>
      <w:r w:rsidRPr="0041762D">
        <w:rPr>
          <w:rStyle w:val="normaltextrun"/>
          <w:rFonts w:ascii="Century Gothic" w:hAnsi="Century Gothic" w:cs="Calibri Light"/>
          <w:color w:val="000000"/>
          <w:sz w:val="18"/>
          <w:szCs w:val="18"/>
          <w:shd w:val="clear" w:color="auto" w:fill="FFFFFF"/>
        </w:rPr>
        <w:t>Award</w:t>
      </w:r>
      <w:proofErr w:type="spellEnd"/>
      <w:r w:rsidRPr="0041762D">
        <w:rPr>
          <w:rStyle w:val="normaltextrun"/>
          <w:rFonts w:ascii="Century Gothic" w:hAnsi="Century Gothic" w:cs="Calibri Light"/>
          <w:color w:val="000000"/>
          <w:sz w:val="18"/>
          <w:szCs w:val="18"/>
          <w:shd w:val="clear" w:color="auto" w:fill="FFFFFF"/>
        </w:rPr>
        <w:t>, przyznawane co roku w Paryżu w ramach For </w:t>
      </w:r>
      <w:proofErr w:type="spellStart"/>
      <w:r w:rsidRPr="0041762D">
        <w:rPr>
          <w:rStyle w:val="normaltextrun"/>
          <w:rFonts w:ascii="Century Gothic" w:hAnsi="Century Gothic" w:cs="Calibri Light"/>
          <w:color w:val="000000"/>
          <w:sz w:val="18"/>
          <w:szCs w:val="18"/>
          <w:shd w:val="clear" w:color="auto" w:fill="FFFFFF"/>
        </w:rPr>
        <w:t>Women</w:t>
      </w:r>
      <w:proofErr w:type="spellEnd"/>
      <w:r w:rsidRPr="0041762D">
        <w:rPr>
          <w:rStyle w:val="normaltextrun"/>
          <w:rFonts w:ascii="Century Gothic" w:hAnsi="Century Gothic" w:cs="Calibri Light"/>
          <w:color w:val="000000"/>
          <w:sz w:val="18"/>
          <w:szCs w:val="18"/>
          <w:shd w:val="clear" w:color="auto" w:fill="FFFFFF"/>
        </w:rPr>
        <w:t> in Science</w:t>
      </w:r>
      <w:r w:rsidR="0041762D">
        <w:rPr>
          <w:rStyle w:val="normaltextrun"/>
          <w:rFonts w:ascii="Century Gothic" w:hAnsi="Century Gothic" w:cs="Calibri Light"/>
          <w:color w:val="000000"/>
          <w:sz w:val="18"/>
          <w:szCs w:val="18"/>
          <w:shd w:val="clear" w:color="auto" w:fill="FFFFFF"/>
        </w:rPr>
        <w:t xml:space="preserve"> </w:t>
      </w:r>
      <w:proofErr w:type="spellStart"/>
      <w:r w:rsidRPr="0041762D">
        <w:rPr>
          <w:rStyle w:val="normaltextrun"/>
          <w:rFonts w:ascii="Century Gothic" w:hAnsi="Century Gothic" w:cs="Calibri Light"/>
          <w:color w:val="000000"/>
          <w:sz w:val="18"/>
          <w:szCs w:val="18"/>
          <w:shd w:val="clear" w:color="auto" w:fill="FFFFFF"/>
        </w:rPr>
        <w:t>Week</w:t>
      </w:r>
      <w:proofErr w:type="spellEnd"/>
      <w:r w:rsidR="0041762D">
        <w:rPr>
          <w:rStyle w:val="normaltextrun"/>
          <w:rFonts w:ascii="Century Gothic" w:hAnsi="Century Gothic" w:cs="Calibri Light"/>
          <w:color w:val="000000"/>
          <w:sz w:val="18"/>
          <w:szCs w:val="18"/>
          <w:shd w:val="clear" w:color="auto" w:fill="FFFFFF"/>
        </w:rPr>
        <w:t xml:space="preserve"> </w:t>
      </w:r>
      <w:r w:rsidRPr="0041762D">
        <w:rPr>
          <w:rStyle w:val="normaltextrun"/>
          <w:rFonts w:ascii="Century Gothic" w:hAnsi="Century Gothic" w:cs="Calibri Light"/>
          <w:color w:val="000000"/>
          <w:sz w:val="18"/>
          <w:szCs w:val="18"/>
          <w:shd w:val="clear" w:color="auto" w:fill="FFFFFF"/>
        </w:rPr>
        <w:t>5</w:t>
      </w:r>
      <w:r w:rsidR="0041762D">
        <w:rPr>
          <w:rStyle w:val="normaltextrun"/>
          <w:rFonts w:ascii="Century Gothic" w:hAnsi="Century Gothic" w:cs="Calibri Light"/>
          <w:color w:val="000000"/>
          <w:sz w:val="18"/>
          <w:szCs w:val="18"/>
          <w:shd w:val="clear" w:color="auto" w:fill="FFFFFF"/>
        </w:rPr>
        <w:t xml:space="preserve"> </w:t>
      </w:r>
      <w:r w:rsidRPr="0041762D">
        <w:rPr>
          <w:rStyle w:val="normaltextrun"/>
          <w:rFonts w:ascii="Century Gothic" w:hAnsi="Century Gothic" w:cs="Calibri Light"/>
          <w:color w:val="000000"/>
          <w:sz w:val="18"/>
          <w:szCs w:val="18"/>
          <w:shd w:val="clear" w:color="auto" w:fill="FFFFFF"/>
        </w:rPr>
        <w:t>laureatkom, których odkrycia dostarczają odpowiedzi na kluczowe problemy ludzkości.</w:t>
      </w:r>
    </w:p>
    <w:p w14:paraId="38C43DBD" w14:textId="77777777" w:rsidR="003E3D3A" w:rsidRPr="0041762D" w:rsidRDefault="003E3D3A" w:rsidP="00403112">
      <w:pPr>
        <w:jc w:val="both"/>
        <w:rPr>
          <w:rStyle w:val="normaltextrun"/>
          <w:rFonts w:eastAsia="Times New Roman" w:cs="Calibri Light"/>
          <w:color w:val="000000"/>
          <w:sz w:val="18"/>
          <w:szCs w:val="18"/>
          <w:shd w:val="clear" w:color="auto" w:fill="FFFFFF"/>
          <w:lang w:eastAsia="pl-PL"/>
        </w:rPr>
      </w:pPr>
    </w:p>
    <w:sectPr w:rsidR="003E3D3A" w:rsidRPr="0041762D" w:rsidSect="00864B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556" w14:textId="77777777" w:rsidR="00C5058E" w:rsidRDefault="00C5058E" w:rsidP="006B23CF">
      <w:pPr>
        <w:spacing w:after="0" w:line="240" w:lineRule="auto"/>
      </w:pPr>
      <w:r>
        <w:separator/>
      </w:r>
    </w:p>
  </w:endnote>
  <w:endnote w:type="continuationSeparator" w:id="0">
    <w:p w14:paraId="0CD87221" w14:textId="77777777" w:rsidR="00C5058E" w:rsidRDefault="00C5058E" w:rsidP="006B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35C6" w14:textId="77777777" w:rsidR="00C5058E" w:rsidRDefault="00C5058E" w:rsidP="006B23CF">
      <w:pPr>
        <w:spacing w:after="0" w:line="240" w:lineRule="auto"/>
      </w:pPr>
      <w:r>
        <w:separator/>
      </w:r>
    </w:p>
  </w:footnote>
  <w:footnote w:type="continuationSeparator" w:id="0">
    <w:p w14:paraId="777D7B26" w14:textId="77777777" w:rsidR="00C5058E" w:rsidRDefault="00C5058E" w:rsidP="006B2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FC27" w14:textId="7F91E19F" w:rsidR="006B23CF" w:rsidRDefault="006B23CF">
    <w:pPr>
      <w:pStyle w:val="Nagwek"/>
    </w:pPr>
    <w:r>
      <w:rPr>
        <w:noProof/>
      </w:rPr>
      <w:drawing>
        <wp:anchor distT="0" distB="0" distL="114300" distR="114300" simplePos="0" relativeHeight="251659264" behindDoc="1" locked="0" layoutInCell="1" allowOverlap="1" wp14:anchorId="3D2F8AC6" wp14:editId="05A7895F">
          <wp:simplePos x="0" y="0"/>
          <wp:positionH relativeFrom="margin">
            <wp:posOffset>1838325</wp:posOffset>
          </wp:positionH>
          <wp:positionV relativeFrom="paragraph">
            <wp:posOffset>-434975</wp:posOffset>
          </wp:positionV>
          <wp:extent cx="1845945" cy="1845945"/>
          <wp:effectExtent l="0" t="0" r="1905" b="1905"/>
          <wp:wrapTight wrapText="bothSides">
            <wp:wrapPolygon edited="0">
              <wp:start x="0" y="0"/>
              <wp:lineTo x="0" y="21399"/>
              <wp:lineTo x="21399" y="21399"/>
              <wp:lineTo x="21399" y="0"/>
              <wp:lineTo x="0" y="0"/>
            </wp:wrapPolygon>
          </wp:wrapTight>
          <wp:docPr id="1" name="Obraz 1" descr="Piękne umysły poszukiwane! - L&amp;#39;OREAL dla Kobiet i Na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ękne umysły poszukiwane! - L&amp;#39;OREAL dla Kobiet i Nau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1845945"/>
                  </a:xfrm>
                  <a:prstGeom prst="rect">
                    <a:avLst/>
                  </a:prstGeom>
                  <a:noFill/>
                  <a:ln>
                    <a:noFill/>
                  </a:ln>
                </pic:spPr>
              </pic:pic>
            </a:graphicData>
          </a:graphic>
        </wp:anchor>
      </w:drawing>
    </w:r>
  </w:p>
  <w:p w14:paraId="41E7DF7C" w14:textId="77777777" w:rsidR="006B23CF" w:rsidRDefault="006B23CF">
    <w:pPr>
      <w:pStyle w:val="Nagwek"/>
    </w:pPr>
  </w:p>
  <w:p w14:paraId="6F14E957" w14:textId="1A8987D3" w:rsidR="006B23CF" w:rsidRDefault="006B23CF">
    <w:pPr>
      <w:pStyle w:val="Nagwek"/>
    </w:pPr>
  </w:p>
  <w:p w14:paraId="292C7542" w14:textId="39F38275" w:rsidR="006B23CF" w:rsidRDefault="006B23CF">
    <w:pPr>
      <w:pStyle w:val="Nagwek"/>
    </w:pPr>
  </w:p>
  <w:p w14:paraId="4DE0906E" w14:textId="77777777" w:rsidR="006B23CF" w:rsidRDefault="006B23CF">
    <w:pPr>
      <w:pStyle w:val="Nagwek"/>
    </w:pPr>
  </w:p>
  <w:p w14:paraId="5041831E" w14:textId="77777777" w:rsidR="006B23CF" w:rsidRDefault="006B23CF">
    <w:pPr>
      <w:pStyle w:val="Nagwek"/>
    </w:pPr>
  </w:p>
  <w:p w14:paraId="21B596F2" w14:textId="77777777" w:rsidR="006B23CF" w:rsidRDefault="006B23CF">
    <w:pPr>
      <w:pStyle w:val="Nagwek"/>
    </w:pPr>
  </w:p>
  <w:p w14:paraId="35B762C5" w14:textId="77777777" w:rsidR="006B23CF" w:rsidRDefault="006B23CF">
    <w:pPr>
      <w:pStyle w:val="Nagwek"/>
    </w:pPr>
  </w:p>
  <w:p w14:paraId="3AB8567A" w14:textId="7A2BDB88" w:rsidR="006B23CF" w:rsidRDefault="006B23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9C"/>
    <w:rsid w:val="00032E9C"/>
    <w:rsid w:val="00050D70"/>
    <w:rsid w:val="000A1CBA"/>
    <w:rsid w:val="000C6AEC"/>
    <w:rsid w:val="000E2493"/>
    <w:rsid w:val="000F124A"/>
    <w:rsid w:val="001334E3"/>
    <w:rsid w:val="001463A4"/>
    <w:rsid w:val="00153AE6"/>
    <w:rsid w:val="001F3F85"/>
    <w:rsid w:val="002F59B9"/>
    <w:rsid w:val="00306B4A"/>
    <w:rsid w:val="00391D37"/>
    <w:rsid w:val="003E08D9"/>
    <w:rsid w:val="003E3D3A"/>
    <w:rsid w:val="003F4CC5"/>
    <w:rsid w:val="00403112"/>
    <w:rsid w:val="0041762D"/>
    <w:rsid w:val="00471C77"/>
    <w:rsid w:val="004777A1"/>
    <w:rsid w:val="00486015"/>
    <w:rsid w:val="0055322C"/>
    <w:rsid w:val="00566DD0"/>
    <w:rsid w:val="00615DB4"/>
    <w:rsid w:val="00631D36"/>
    <w:rsid w:val="006411A1"/>
    <w:rsid w:val="0065364C"/>
    <w:rsid w:val="006B23CF"/>
    <w:rsid w:val="006D78C6"/>
    <w:rsid w:val="00732C79"/>
    <w:rsid w:val="00864B7B"/>
    <w:rsid w:val="008718C2"/>
    <w:rsid w:val="009379A8"/>
    <w:rsid w:val="00996A94"/>
    <w:rsid w:val="009D0AD8"/>
    <w:rsid w:val="00A01866"/>
    <w:rsid w:val="00AC7942"/>
    <w:rsid w:val="00AE04AE"/>
    <w:rsid w:val="00BE61F8"/>
    <w:rsid w:val="00BF5571"/>
    <w:rsid w:val="00C10CFE"/>
    <w:rsid w:val="00C16986"/>
    <w:rsid w:val="00C272D2"/>
    <w:rsid w:val="00C41B12"/>
    <w:rsid w:val="00C46D38"/>
    <w:rsid w:val="00C5058E"/>
    <w:rsid w:val="00EB024C"/>
    <w:rsid w:val="00EB5A03"/>
    <w:rsid w:val="00EF0BA0"/>
    <w:rsid w:val="00F03D0C"/>
    <w:rsid w:val="00F46F17"/>
    <w:rsid w:val="00FA0568"/>
    <w:rsid w:val="00FB080C"/>
    <w:rsid w:val="00FC720E"/>
    <w:rsid w:val="00FE4BD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CFD"/>
  <w15:chartTrackingRefBased/>
  <w15:docId w15:val="{70489C99-946E-4551-A3BC-701DD3D9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5322C"/>
    <w:rPr>
      <w:sz w:val="16"/>
      <w:szCs w:val="16"/>
    </w:rPr>
  </w:style>
  <w:style w:type="paragraph" w:styleId="Tekstkomentarza">
    <w:name w:val="annotation text"/>
    <w:basedOn w:val="Normalny"/>
    <w:link w:val="TekstkomentarzaZnak"/>
    <w:uiPriority w:val="99"/>
    <w:semiHidden/>
    <w:unhideWhenUsed/>
    <w:rsid w:val="005532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22C"/>
    <w:rPr>
      <w:sz w:val="20"/>
      <w:szCs w:val="20"/>
    </w:rPr>
  </w:style>
  <w:style w:type="paragraph" w:styleId="Tematkomentarza">
    <w:name w:val="annotation subject"/>
    <w:basedOn w:val="Tekstkomentarza"/>
    <w:next w:val="Tekstkomentarza"/>
    <w:link w:val="TematkomentarzaZnak"/>
    <w:uiPriority w:val="99"/>
    <w:semiHidden/>
    <w:unhideWhenUsed/>
    <w:rsid w:val="0055322C"/>
    <w:rPr>
      <w:b/>
      <w:bCs/>
    </w:rPr>
  </w:style>
  <w:style w:type="character" w:customStyle="1" w:styleId="TematkomentarzaZnak">
    <w:name w:val="Temat komentarza Znak"/>
    <w:basedOn w:val="TekstkomentarzaZnak"/>
    <w:link w:val="Tematkomentarza"/>
    <w:uiPriority w:val="99"/>
    <w:semiHidden/>
    <w:rsid w:val="0055322C"/>
    <w:rPr>
      <w:b/>
      <w:bCs/>
      <w:sz w:val="20"/>
      <w:szCs w:val="20"/>
    </w:rPr>
  </w:style>
  <w:style w:type="paragraph" w:styleId="Tekstdymka">
    <w:name w:val="Balloon Text"/>
    <w:basedOn w:val="Normalny"/>
    <w:link w:val="TekstdymkaZnak"/>
    <w:uiPriority w:val="99"/>
    <w:semiHidden/>
    <w:unhideWhenUsed/>
    <w:rsid w:val="000A1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CBA"/>
    <w:rPr>
      <w:rFonts w:ascii="Segoe UI" w:hAnsi="Segoe UI" w:cs="Segoe UI"/>
      <w:sz w:val="18"/>
      <w:szCs w:val="18"/>
    </w:rPr>
  </w:style>
  <w:style w:type="paragraph" w:styleId="Nagwek">
    <w:name w:val="header"/>
    <w:basedOn w:val="Normalny"/>
    <w:link w:val="NagwekZnak"/>
    <w:uiPriority w:val="99"/>
    <w:unhideWhenUsed/>
    <w:rsid w:val="006B2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3CF"/>
  </w:style>
  <w:style w:type="paragraph" w:styleId="Stopka">
    <w:name w:val="footer"/>
    <w:basedOn w:val="Normalny"/>
    <w:link w:val="StopkaZnak"/>
    <w:uiPriority w:val="99"/>
    <w:unhideWhenUsed/>
    <w:rsid w:val="006B2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3CF"/>
  </w:style>
  <w:style w:type="paragraph" w:customStyle="1" w:styleId="paragraph">
    <w:name w:val="paragraph"/>
    <w:basedOn w:val="Normalny"/>
    <w:rsid w:val="003E3D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E3D3A"/>
  </w:style>
  <w:style w:type="character" w:customStyle="1" w:styleId="eop">
    <w:name w:val="eop"/>
    <w:basedOn w:val="Domylnaczcionkaakapitu"/>
    <w:rsid w:val="003E3D3A"/>
  </w:style>
  <w:style w:type="character" w:customStyle="1" w:styleId="spellingerror">
    <w:name w:val="spellingerror"/>
    <w:basedOn w:val="Domylnaczcionkaakapitu"/>
    <w:rsid w:val="003E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42951">
      <w:bodyDiv w:val="1"/>
      <w:marLeft w:val="0"/>
      <w:marRight w:val="0"/>
      <w:marTop w:val="0"/>
      <w:marBottom w:val="0"/>
      <w:divBdr>
        <w:top w:val="none" w:sz="0" w:space="0" w:color="auto"/>
        <w:left w:val="none" w:sz="0" w:space="0" w:color="auto"/>
        <w:bottom w:val="none" w:sz="0" w:space="0" w:color="auto"/>
        <w:right w:val="none" w:sz="0" w:space="0" w:color="auto"/>
      </w:divBdr>
      <w:divsChild>
        <w:div w:id="751700372">
          <w:marLeft w:val="0"/>
          <w:marRight w:val="0"/>
          <w:marTop w:val="0"/>
          <w:marBottom w:val="0"/>
          <w:divBdr>
            <w:top w:val="none" w:sz="0" w:space="0" w:color="auto"/>
            <w:left w:val="none" w:sz="0" w:space="0" w:color="auto"/>
            <w:bottom w:val="none" w:sz="0" w:space="0" w:color="auto"/>
            <w:right w:val="none" w:sz="0" w:space="0" w:color="auto"/>
          </w:divBdr>
        </w:div>
        <w:div w:id="268776775">
          <w:marLeft w:val="0"/>
          <w:marRight w:val="0"/>
          <w:marTop w:val="0"/>
          <w:marBottom w:val="0"/>
          <w:divBdr>
            <w:top w:val="none" w:sz="0" w:space="0" w:color="auto"/>
            <w:left w:val="none" w:sz="0" w:space="0" w:color="auto"/>
            <w:bottom w:val="none" w:sz="0" w:space="0" w:color="auto"/>
            <w:right w:val="none" w:sz="0" w:space="0" w:color="auto"/>
          </w:divBdr>
        </w:div>
        <w:div w:id="202134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1096</Words>
  <Characters>6581</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Trakul</dc:creator>
  <cp:keywords/>
  <dc:description/>
  <cp:lastModifiedBy>Anna Wrzosk</cp:lastModifiedBy>
  <cp:revision>10</cp:revision>
  <dcterms:created xsi:type="dcterms:W3CDTF">2021-07-28T16:24:00Z</dcterms:created>
  <dcterms:modified xsi:type="dcterms:W3CDTF">2021-08-10T08:35:00Z</dcterms:modified>
</cp:coreProperties>
</file>