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7A31" w14:textId="7271CE88" w:rsidR="00C51493" w:rsidRDefault="00C51493" w:rsidP="00750A0F">
      <w:pPr>
        <w:rPr>
          <w:rFonts w:ascii="Century Gothic" w:hAnsi="Century Gothic"/>
          <w:b/>
          <w:bCs/>
          <w:sz w:val="24"/>
          <w:szCs w:val="24"/>
        </w:rPr>
      </w:pPr>
    </w:p>
    <w:p w14:paraId="65C08B2E" w14:textId="14AA6F09" w:rsidR="00A506F5" w:rsidRPr="00CD517C" w:rsidRDefault="00A506F5" w:rsidP="00C51493">
      <w:pPr>
        <w:jc w:val="center"/>
        <w:rPr>
          <w:rFonts w:ascii="Century Gothic" w:hAnsi="Century Gothic"/>
          <w:b/>
          <w:bCs/>
          <w:sz w:val="24"/>
          <w:szCs w:val="24"/>
        </w:rPr>
      </w:pPr>
      <w:r w:rsidRPr="00CD517C">
        <w:rPr>
          <w:rFonts w:ascii="Century Gothic" w:hAnsi="Century Gothic"/>
          <w:b/>
          <w:bCs/>
          <w:sz w:val="24"/>
          <w:szCs w:val="24"/>
        </w:rPr>
        <w:t>Czy konik polski jest z Polski?</w:t>
      </w:r>
    </w:p>
    <w:p w14:paraId="45953B49" w14:textId="788D0B60" w:rsidR="00A506F5" w:rsidRPr="00D6065C" w:rsidRDefault="002A66A6" w:rsidP="00A84B74">
      <w:pPr>
        <w:jc w:val="both"/>
        <w:rPr>
          <w:rFonts w:ascii="Century Gothic" w:hAnsi="Century Gothic"/>
          <w:b/>
          <w:bCs/>
        </w:rPr>
      </w:pPr>
      <w:r w:rsidRPr="00D6065C">
        <w:rPr>
          <w:rFonts w:ascii="Century Gothic" w:hAnsi="Century Gothic"/>
          <w:b/>
          <w:bCs/>
        </w:rPr>
        <w:t xml:space="preserve">Pochodzenie rasy konik </w:t>
      </w:r>
      <w:r w:rsidR="008B6C7E" w:rsidRPr="00D6065C">
        <w:rPr>
          <w:rFonts w:ascii="Century Gothic" w:hAnsi="Century Gothic"/>
          <w:b/>
          <w:bCs/>
        </w:rPr>
        <w:t>polski</w:t>
      </w:r>
      <w:r w:rsidRPr="00D6065C">
        <w:rPr>
          <w:rFonts w:ascii="Century Gothic" w:hAnsi="Century Gothic"/>
          <w:b/>
          <w:bCs/>
        </w:rPr>
        <w:t xml:space="preserve"> jako polskich koni autochtonicznych, nie jest do końca znane. Obecnie istnieje kilka teorii dotyczących genealogii tej rasy</w:t>
      </w:r>
      <w:r w:rsidR="00194142" w:rsidRPr="00D6065C">
        <w:rPr>
          <w:rFonts w:ascii="Century Gothic" w:hAnsi="Century Gothic"/>
          <w:b/>
          <w:bCs/>
        </w:rPr>
        <w:t xml:space="preserve">. </w:t>
      </w:r>
      <w:r w:rsidRPr="00D6065C">
        <w:rPr>
          <w:rFonts w:ascii="Century Gothic" w:hAnsi="Century Gothic"/>
          <w:b/>
          <w:bCs/>
        </w:rPr>
        <w:t>Brak dostatecznej ilości materiału genetycznego od</w:t>
      </w:r>
      <w:r w:rsidR="002A7B1D" w:rsidRPr="00D6065C">
        <w:rPr>
          <w:rFonts w:ascii="Century Gothic" w:hAnsi="Century Gothic"/>
          <w:b/>
          <w:bCs/>
        </w:rPr>
        <w:t xml:space="preserve"> </w:t>
      </w:r>
      <w:r w:rsidRPr="00D6065C">
        <w:rPr>
          <w:rFonts w:ascii="Century Gothic" w:hAnsi="Century Gothic"/>
          <w:b/>
          <w:bCs/>
        </w:rPr>
        <w:t>tarpanów uniemożliwia dokładne określenie czy zwierzęta te</w:t>
      </w:r>
      <w:r w:rsidR="002A7B1D" w:rsidRPr="00D6065C">
        <w:rPr>
          <w:rFonts w:ascii="Century Gothic" w:hAnsi="Century Gothic"/>
          <w:b/>
          <w:bCs/>
        </w:rPr>
        <w:t xml:space="preserve"> </w:t>
      </w:r>
      <w:r w:rsidRPr="00D6065C">
        <w:rPr>
          <w:rFonts w:ascii="Century Gothic" w:hAnsi="Century Gothic"/>
          <w:b/>
          <w:bCs/>
        </w:rPr>
        <w:t>były pierwotnie dzikie, czy wskutek prowadzenia wielu wojen na</w:t>
      </w:r>
      <w:r w:rsidR="002A7B1D" w:rsidRPr="00D6065C">
        <w:rPr>
          <w:rFonts w:ascii="Century Gothic" w:hAnsi="Century Gothic"/>
          <w:b/>
          <w:bCs/>
        </w:rPr>
        <w:t xml:space="preserve"> </w:t>
      </w:r>
      <w:r w:rsidRPr="00D6065C">
        <w:rPr>
          <w:rFonts w:ascii="Century Gothic" w:hAnsi="Century Gothic"/>
          <w:b/>
          <w:bCs/>
        </w:rPr>
        <w:t xml:space="preserve">terenach południowej Ukrainy były końmi wtórnie zdziczałymi. Czy badania </w:t>
      </w:r>
      <w:r w:rsidR="00D35500">
        <w:rPr>
          <w:rFonts w:ascii="Century Gothic" w:hAnsi="Century Gothic"/>
          <w:b/>
          <w:bCs/>
        </w:rPr>
        <w:t xml:space="preserve">mgr </w:t>
      </w:r>
      <w:r w:rsidR="00560F43" w:rsidRPr="00560F43">
        <w:rPr>
          <w:rFonts w:ascii="Century Gothic" w:hAnsi="Century Gothic"/>
          <w:b/>
          <w:bCs/>
        </w:rPr>
        <w:t>Adrianny Musiał z Instytutu Zootechniki w Balicach,</w:t>
      </w:r>
      <w:r w:rsidR="00560F43" w:rsidRPr="00D6065C">
        <w:rPr>
          <w:rFonts w:ascii="Century Gothic" w:hAnsi="Century Gothic"/>
          <w:b/>
          <w:bCs/>
        </w:rPr>
        <w:t xml:space="preserve"> </w:t>
      </w:r>
      <w:r w:rsidRPr="00D6065C">
        <w:rPr>
          <w:rFonts w:ascii="Century Gothic" w:hAnsi="Century Gothic"/>
          <w:b/>
          <w:bCs/>
        </w:rPr>
        <w:t xml:space="preserve">stypendystki 20. </w:t>
      </w:r>
      <w:r w:rsidR="00560F43" w:rsidRPr="00D6065C">
        <w:rPr>
          <w:rFonts w:ascii="Century Gothic" w:hAnsi="Century Gothic"/>
          <w:b/>
          <w:bCs/>
        </w:rPr>
        <w:t>e</w:t>
      </w:r>
      <w:r w:rsidRPr="00D6065C">
        <w:rPr>
          <w:rFonts w:ascii="Century Gothic" w:hAnsi="Century Gothic"/>
          <w:b/>
          <w:bCs/>
        </w:rPr>
        <w:t xml:space="preserve">dycji </w:t>
      </w:r>
      <w:r w:rsidR="002A7B1D" w:rsidRPr="00D6065C">
        <w:rPr>
          <w:rFonts w:ascii="Century Gothic" w:hAnsi="Century Gothic"/>
          <w:b/>
          <w:bCs/>
        </w:rPr>
        <w:t>programu L’Oréal-UNESCO Dla Kobiet i Nauki pozwolą poznać</w:t>
      </w:r>
      <w:r w:rsidR="00D030A3" w:rsidRPr="00D6065C">
        <w:rPr>
          <w:rFonts w:ascii="Century Gothic" w:hAnsi="Century Gothic"/>
          <w:b/>
          <w:bCs/>
        </w:rPr>
        <w:t xml:space="preserve"> pochodzenie tej </w:t>
      </w:r>
      <w:r w:rsidR="00560F43">
        <w:rPr>
          <w:rFonts w:ascii="Century Gothic" w:hAnsi="Century Gothic"/>
          <w:b/>
          <w:bCs/>
        </w:rPr>
        <w:t>tajemniczej</w:t>
      </w:r>
      <w:r w:rsidR="00D030A3" w:rsidRPr="00D6065C">
        <w:rPr>
          <w:rFonts w:ascii="Century Gothic" w:hAnsi="Century Gothic"/>
          <w:b/>
          <w:bCs/>
        </w:rPr>
        <w:t xml:space="preserve"> rasy</w:t>
      </w:r>
      <w:r w:rsidR="002A7B1D" w:rsidRPr="00D6065C">
        <w:rPr>
          <w:rFonts w:ascii="Century Gothic" w:hAnsi="Century Gothic"/>
          <w:b/>
          <w:bCs/>
        </w:rPr>
        <w:t>?</w:t>
      </w:r>
    </w:p>
    <w:p w14:paraId="5080788E" w14:textId="4E254A6C" w:rsidR="00A506F5" w:rsidRPr="00CD517C" w:rsidRDefault="00A506F5" w:rsidP="00A84B74">
      <w:pPr>
        <w:jc w:val="both"/>
        <w:rPr>
          <w:rFonts w:ascii="Century Gothic" w:hAnsi="Century Gothic"/>
          <w:b/>
          <w:bCs/>
        </w:rPr>
      </w:pPr>
      <w:r w:rsidRPr="00CD517C">
        <w:rPr>
          <w:rFonts w:ascii="Century Gothic" w:hAnsi="Century Gothic"/>
          <w:b/>
          <w:bCs/>
        </w:rPr>
        <w:t>Konik polski – czyli jaki?</w:t>
      </w:r>
    </w:p>
    <w:p w14:paraId="019E6548" w14:textId="53351F00" w:rsidR="00FD7B3F" w:rsidRPr="00CD517C" w:rsidRDefault="00FD7B3F" w:rsidP="00A84B74">
      <w:pPr>
        <w:jc w:val="both"/>
        <w:rPr>
          <w:rFonts w:ascii="Century Gothic" w:hAnsi="Century Gothic"/>
        </w:rPr>
      </w:pPr>
      <w:r w:rsidRPr="00CD517C">
        <w:rPr>
          <w:rFonts w:ascii="Century Gothic" w:hAnsi="Century Gothic"/>
        </w:rPr>
        <w:t xml:space="preserve">Konik polski to prymitywna rasa rodzima o krępej budowie ciała, która cechuje się doskonałym przystosowaniem do życia w warunkach leśnych, długowiecznością oraz odpornością na choroby i trudne warunki bytowania. Geneza pochodzenia rasy jak dotąd nie została jednoznacznie wyjaśniona. Istnieją dwie teorie. Pierwsza z nich zakłada, że koniki wywodzą się od tarpanów – wymarłego w XIX wieku gatunku dzikich koni zamieszkujących lasy Europy. </w:t>
      </w:r>
      <w:r w:rsidR="00560F43">
        <w:rPr>
          <w:rFonts w:ascii="Century Gothic" w:hAnsi="Century Gothic"/>
        </w:rPr>
        <w:t>Druga</w:t>
      </w:r>
      <w:r w:rsidRPr="00CD517C">
        <w:rPr>
          <w:rFonts w:ascii="Century Gothic" w:hAnsi="Century Gothic"/>
        </w:rPr>
        <w:t xml:space="preserve"> mówi, iż znaczącymi przodkami dla koników polskich są rasy prymitywne koni stepowych, które wywodzą się od konia Przewalskiego, znanego jako ostatni żyjący gatunek koni dzikich. Mimo istnienia dwóch różnych teorii, do tej pory nie wyjaśniono, która z nich jest prawdziwa. Badania mgr Adrianny Musiał zweryfikują prawdziwe pochodzenie konika polskiego.  </w:t>
      </w:r>
    </w:p>
    <w:p w14:paraId="1F066369" w14:textId="458C8FFF" w:rsidR="00454A33" w:rsidRPr="00CD517C" w:rsidRDefault="001552E6" w:rsidP="00A84B74">
      <w:pPr>
        <w:jc w:val="both"/>
        <w:rPr>
          <w:rFonts w:ascii="Century Gothic" w:hAnsi="Century Gothic"/>
        </w:rPr>
      </w:pPr>
      <w:r w:rsidRPr="00CD517C">
        <w:rPr>
          <w:rFonts w:ascii="Century Gothic" w:hAnsi="Century Gothic"/>
          <w:i/>
          <w:iCs/>
        </w:rPr>
        <w:t>W m</w:t>
      </w:r>
      <w:r w:rsidR="00A506F5" w:rsidRPr="00CD517C">
        <w:rPr>
          <w:rFonts w:ascii="Century Gothic" w:hAnsi="Century Gothic"/>
          <w:i/>
          <w:iCs/>
        </w:rPr>
        <w:t>o</w:t>
      </w:r>
      <w:r w:rsidRPr="00CD517C">
        <w:rPr>
          <w:rFonts w:ascii="Century Gothic" w:hAnsi="Century Gothic"/>
          <w:i/>
          <w:iCs/>
        </w:rPr>
        <w:t>ich</w:t>
      </w:r>
      <w:r w:rsidR="00A506F5" w:rsidRPr="00CD517C">
        <w:rPr>
          <w:rFonts w:ascii="Century Gothic" w:hAnsi="Century Gothic"/>
          <w:i/>
          <w:iCs/>
        </w:rPr>
        <w:t xml:space="preserve"> badania</w:t>
      </w:r>
      <w:r w:rsidRPr="00CD517C">
        <w:rPr>
          <w:rFonts w:ascii="Century Gothic" w:hAnsi="Century Gothic"/>
          <w:i/>
          <w:iCs/>
        </w:rPr>
        <w:t>ch</w:t>
      </w:r>
      <w:r w:rsidR="00A506F5" w:rsidRPr="00CD517C">
        <w:rPr>
          <w:rFonts w:ascii="Century Gothic" w:hAnsi="Century Gothic"/>
          <w:i/>
          <w:iCs/>
        </w:rPr>
        <w:t xml:space="preserve">, </w:t>
      </w:r>
      <w:r w:rsidRPr="00CD517C">
        <w:rPr>
          <w:rFonts w:ascii="Century Gothic" w:hAnsi="Century Gothic"/>
          <w:i/>
          <w:iCs/>
        </w:rPr>
        <w:t>analizuję materiał genetyczny pochodzący od koników polskich, koni Przewalskiego oraz materiał kopalny. Identyfikuję polimorfizmy, czyli zmiany, które występują w mitochondrialnym DNA oraz w wybranej sekwencji chromosomu Y. Analiza otrzymanych wyników pozwoli wytypować osobniki o największej zmienności</w:t>
      </w:r>
      <w:r w:rsidR="00D6065C">
        <w:rPr>
          <w:rFonts w:ascii="Century Gothic" w:hAnsi="Century Gothic"/>
          <w:i/>
          <w:iCs/>
        </w:rPr>
        <w:t xml:space="preserve">. </w:t>
      </w:r>
      <w:r w:rsidR="001E62AB" w:rsidRPr="00CD517C">
        <w:rPr>
          <w:rFonts w:ascii="Century Gothic" w:hAnsi="Century Gothic"/>
          <w:i/>
          <w:iCs/>
        </w:rPr>
        <w:t xml:space="preserve">Zgodnie z ostatnimi doniesieniami zmienność </w:t>
      </w:r>
      <w:r w:rsidR="001E62AB" w:rsidRPr="00D6065C">
        <w:rPr>
          <w:rFonts w:ascii="Century Gothic" w:hAnsi="Century Gothic"/>
          <w:i/>
          <w:iCs/>
        </w:rPr>
        <w:t>sekwencji</w:t>
      </w:r>
      <w:r w:rsidR="001E62AB" w:rsidRPr="00CD517C">
        <w:rPr>
          <w:rFonts w:ascii="Century Gothic" w:hAnsi="Century Gothic"/>
          <w:i/>
          <w:iCs/>
        </w:rPr>
        <w:t xml:space="preserve"> chromosomu Y może dostarczyć interesujących i unikatowych informacji, niemożliwych do identyfikacji na autosomach, dlatego </w:t>
      </w:r>
      <w:r w:rsidR="00D6065C">
        <w:rPr>
          <w:rFonts w:ascii="Century Gothic" w:hAnsi="Century Gothic"/>
          <w:i/>
          <w:iCs/>
        </w:rPr>
        <w:t xml:space="preserve">to </w:t>
      </w:r>
      <w:r w:rsidR="001E62AB" w:rsidRPr="00CD517C">
        <w:rPr>
          <w:rFonts w:ascii="Century Gothic" w:hAnsi="Century Gothic"/>
          <w:i/>
          <w:iCs/>
        </w:rPr>
        <w:t>b</w:t>
      </w:r>
      <w:r w:rsidR="00A506F5" w:rsidRPr="00CD517C">
        <w:rPr>
          <w:rFonts w:ascii="Century Gothic" w:hAnsi="Century Gothic"/>
          <w:i/>
          <w:iCs/>
        </w:rPr>
        <w:t xml:space="preserve">adanie będzie miało charakter nowatorski, a uzyskane </w:t>
      </w:r>
      <w:r w:rsidR="00A506F5" w:rsidRPr="00D6065C">
        <w:rPr>
          <w:rFonts w:ascii="Century Gothic" w:hAnsi="Century Gothic"/>
          <w:i/>
          <w:iCs/>
        </w:rPr>
        <w:t>sekwencje</w:t>
      </w:r>
      <w:r w:rsidR="00A506F5" w:rsidRPr="00CD517C">
        <w:rPr>
          <w:rFonts w:ascii="Century Gothic" w:hAnsi="Century Gothic"/>
          <w:i/>
          <w:iCs/>
        </w:rPr>
        <w:t xml:space="preserve"> zostaną zdeponowane w międzynarodowej bazie danych NCBI i będą dostępne dla innych badaczy</w:t>
      </w:r>
      <w:r w:rsidR="00A506F5" w:rsidRPr="00CD517C">
        <w:rPr>
          <w:rFonts w:ascii="Century Gothic" w:hAnsi="Century Gothic"/>
        </w:rPr>
        <w:t xml:space="preserve"> - tłumaczy Adrianna Musiał.</w:t>
      </w:r>
    </w:p>
    <w:p w14:paraId="5A66A13D" w14:textId="77966485" w:rsidR="00A506F5" w:rsidRPr="00CD517C" w:rsidRDefault="00A506F5" w:rsidP="00A84B74">
      <w:pPr>
        <w:jc w:val="both"/>
        <w:rPr>
          <w:rFonts w:ascii="Century Gothic" w:hAnsi="Century Gothic"/>
          <w:b/>
          <w:bCs/>
        </w:rPr>
      </w:pPr>
      <w:r w:rsidRPr="00CD517C">
        <w:rPr>
          <w:rFonts w:ascii="Century Gothic" w:hAnsi="Century Gothic"/>
          <w:b/>
          <w:bCs/>
        </w:rPr>
        <w:t>Badanie sekwencji DNA</w:t>
      </w:r>
    </w:p>
    <w:p w14:paraId="6C9D727C" w14:textId="65F5B6C7" w:rsidR="00C24A3F" w:rsidRPr="00C51493" w:rsidRDefault="00C24A3F" w:rsidP="00A84B74">
      <w:pPr>
        <w:jc w:val="both"/>
        <w:rPr>
          <w:rFonts w:ascii="Century Gothic" w:hAnsi="Century Gothic"/>
        </w:rPr>
      </w:pPr>
      <w:r w:rsidRPr="00C51493">
        <w:rPr>
          <w:rFonts w:ascii="Century Gothic" w:hAnsi="Century Gothic"/>
        </w:rPr>
        <w:t>Poznanie zapisu sekwencji DNA jest niezwykle istotne dla zrozumienia funkcjonowania danego organizmu. Informacja genetyczna determinuje nie tylko wygląd, ale również m.in. predyspozycje do rozwoju różnych chorób</w:t>
      </w:r>
      <w:r w:rsidR="0029690F" w:rsidRPr="00C51493">
        <w:rPr>
          <w:rFonts w:ascii="Century Gothic" w:hAnsi="Century Gothic"/>
        </w:rPr>
        <w:t>, a także gra nieocenioną rolę w określaniu pokrewieństwa pomiędzy osobnikami.</w:t>
      </w:r>
    </w:p>
    <w:p w14:paraId="5CE391E4" w14:textId="0C29D8BA" w:rsidR="00540236" w:rsidRPr="00A84B74" w:rsidRDefault="00540236" w:rsidP="00A84B74">
      <w:pPr>
        <w:jc w:val="both"/>
        <w:rPr>
          <w:rFonts w:ascii="Century Gothic" w:hAnsi="Century Gothic"/>
        </w:rPr>
      </w:pPr>
      <w:r w:rsidRPr="00A84B74">
        <w:rPr>
          <w:rFonts w:ascii="Century Gothic" w:hAnsi="Century Gothic"/>
        </w:rPr>
        <w:t xml:space="preserve">Badania </w:t>
      </w:r>
      <w:r w:rsidR="00A5384D" w:rsidRPr="00A84B74">
        <w:rPr>
          <w:rFonts w:ascii="Century Gothic" w:hAnsi="Century Gothic"/>
        </w:rPr>
        <w:t xml:space="preserve">DNA </w:t>
      </w:r>
      <w:r w:rsidRPr="00A84B74">
        <w:rPr>
          <w:rFonts w:ascii="Century Gothic" w:hAnsi="Century Gothic"/>
        </w:rPr>
        <w:t xml:space="preserve">prowadzone przez uczoną z </w:t>
      </w:r>
      <w:r w:rsidR="008A23B6" w:rsidRPr="00A84B74">
        <w:rPr>
          <w:rFonts w:ascii="Century Gothic" w:hAnsi="Century Gothic"/>
        </w:rPr>
        <w:t>Instytutu Zootechniki</w:t>
      </w:r>
      <w:r w:rsidRPr="00A84B74">
        <w:rPr>
          <w:rFonts w:ascii="Century Gothic" w:hAnsi="Century Gothic"/>
        </w:rPr>
        <w:t xml:space="preserve"> są kluczowe dla</w:t>
      </w:r>
      <w:r w:rsidR="004418E9" w:rsidRPr="00A84B74">
        <w:rPr>
          <w:rFonts w:ascii="Century Gothic" w:hAnsi="Century Gothic"/>
        </w:rPr>
        <w:t xml:space="preserve"> </w:t>
      </w:r>
      <w:r w:rsidR="007300EC" w:rsidRPr="00A84B74">
        <w:rPr>
          <w:rFonts w:ascii="Century Gothic" w:hAnsi="Century Gothic"/>
        </w:rPr>
        <w:t>poznania pochodzenia rasy konik polski</w:t>
      </w:r>
      <w:r w:rsidR="00E0205C" w:rsidRPr="00A84B74">
        <w:rPr>
          <w:rFonts w:ascii="Century Gothic" w:hAnsi="Century Gothic"/>
        </w:rPr>
        <w:t>. Zastosowanie nowoczesnych technik genetyki molekularnej</w:t>
      </w:r>
      <w:r w:rsidR="00D35500">
        <w:rPr>
          <w:rFonts w:ascii="Century Gothic" w:hAnsi="Century Gothic"/>
        </w:rPr>
        <w:t>,</w:t>
      </w:r>
      <w:r w:rsidR="00E0205C" w:rsidRPr="00A84B74">
        <w:rPr>
          <w:rFonts w:ascii="Century Gothic" w:hAnsi="Century Gothic"/>
        </w:rPr>
        <w:t xml:space="preserve"> takich jak</w:t>
      </w:r>
      <w:r w:rsidR="00A5384D" w:rsidRPr="00A84B74">
        <w:rPr>
          <w:rFonts w:ascii="Century Gothic" w:hAnsi="Century Gothic"/>
        </w:rPr>
        <w:t xml:space="preserve"> </w:t>
      </w:r>
      <w:r w:rsidR="00E0205C" w:rsidRPr="00A84B74">
        <w:rPr>
          <w:rFonts w:ascii="Century Gothic" w:hAnsi="Century Gothic"/>
        </w:rPr>
        <w:t>sekwencjonowani</w:t>
      </w:r>
      <w:r w:rsidR="00A5384D" w:rsidRPr="00A84B74">
        <w:rPr>
          <w:rFonts w:ascii="Century Gothic" w:hAnsi="Century Gothic"/>
        </w:rPr>
        <w:t>e</w:t>
      </w:r>
      <w:r w:rsidR="00E0205C" w:rsidRPr="00A84B74">
        <w:rPr>
          <w:rFonts w:ascii="Century Gothic" w:hAnsi="Century Gothic"/>
        </w:rPr>
        <w:t xml:space="preserve"> metod</w:t>
      </w:r>
      <w:r w:rsidR="00A5384D" w:rsidRPr="00A84B74">
        <w:rPr>
          <w:rFonts w:ascii="Century Gothic" w:hAnsi="Century Gothic"/>
        </w:rPr>
        <w:t>ą</w:t>
      </w:r>
      <w:r w:rsidR="00E0205C" w:rsidRPr="00A84B74">
        <w:rPr>
          <w:rFonts w:ascii="Century Gothic" w:hAnsi="Century Gothic"/>
        </w:rPr>
        <w:t xml:space="preserve"> Sangera oraz sekwencjonowanie następnej generacji</w:t>
      </w:r>
      <w:r w:rsidR="00D35500">
        <w:rPr>
          <w:rFonts w:ascii="Century Gothic" w:hAnsi="Century Gothic"/>
        </w:rPr>
        <w:t>,</w:t>
      </w:r>
      <w:r w:rsidR="00E0205C" w:rsidRPr="00A84B74">
        <w:rPr>
          <w:rFonts w:ascii="Century Gothic" w:hAnsi="Century Gothic"/>
        </w:rPr>
        <w:t xml:space="preserve"> pozwol</w:t>
      </w:r>
      <w:r w:rsidR="00A5384D" w:rsidRPr="00A84B74">
        <w:rPr>
          <w:rFonts w:ascii="Century Gothic" w:hAnsi="Century Gothic"/>
        </w:rPr>
        <w:t>i</w:t>
      </w:r>
      <w:r w:rsidR="00E0205C" w:rsidRPr="00A84B74">
        <w:rPr>
          <w:rFonts w:ascii="Century Gothic" w:hAnsi="Century Gothic"/>
        </w:rPr>
        <w:t xml:space="preserve"> uzyskać wyniki opisujące zmienność </w:t>
      </w:r>
      <w:r w:rsidR="009B52D9" w:rsidRPr="00A84B74">
        <w:rPr>
          <w:rFonts w:ascii="Century Gothic" w:hAnsi="Century Gothic"/>
        </w:rPr>
        <w:t xml:space="preserve">mitochondrialnego </w:t>
      </w:r>
      <w:r w:rsidR="00E0205C" w:rsidRPr="00A84B74">
        <w:rPr>
          <w:rFonts w:ascii="Century Gothic" w:hAnsi="Century Gothic"/>
        </w:rPr>
        <w:t>DNA</w:t>
      </w:r>
      <w:r w:rsidR="001E62AB" w:rsidRPr="00A84B74">
        <w:rPr>
          <w:rFonts w:ascii="Century Gothic" w:hAnsi="Century Gothic"/>
        </w:rPr>
        <w:t xml:space="preserve"> dziedziczonego w linii żeńskiej</w:t>
      </w:r>
      <w:r w:rsidR="00E0205C" w:rsidRPr="00A84B74">
        <w:rPr>
          <w:rFonts w:ascii="Century Gothic" w:hAnsi="Century Gothic"/>
        </w:rPr>
        <w:t xml:space="preserve"> oraz zmienność w obrębie chromosomu Y</w:t>
      </w:r>
      <w:r w:rsidR="001E62AB" w:rsidRPr="00A84B74">
        <w:rPr>
          <w:rFonts w:ascii="Century Gothic" w:hAnsi="Century Gothic"/>
        </w:rPr>
        <w:t>, który jest dziedziczony w linii męskiej</w:t>
      </w:r>
      <w:r w:rsidR="00E0205C" w:rsidRPr="00A84B74">
        <w:rPr>
          <w:rFonts w:ascii="Century Gothic" w:hAnsi="Century Gothic"/>
        </w:rPr>
        <w:t>. To z kolei umożliwi weryfikację teorii dotyczących genezy pochodzenia rasy konik polski</w:t>
      </w:r>
      <w:r w:rsidR="009B52D9" w:rsidRPr="00A84B74">
        <w:rPr>
          <w:rFonts w:ascii="Century Gothic" w:hAnsi="Century Gothic"/>
        </w:rPr>
        <w:t xml:space="preserve"> - unikalne polimorfizmy w </w:t>
      </w:r>
      <w:r w:rsidR="009B52D9" w:rsidRPr="00A84B74">
        <w:rPr>
          <w:rFonts w:ascii="Century Gothic" w:hAnsi="Century Gothic"/>
        </w:rPr>
        <w:lastRenderedPageBreak/>
        <w:t>badanych sekwencjach pozwolą na oszacowanie genetycznego stopnia spokrewnienia z koniem Przewalskiego oraz kopalnymi szczątkami koni dzikich - tarpanów</w:t>
      </w:r>
      <w:r w:rsidR="00E0205C" w:rsidRPr="00A84B74">
        <w:rPr>
          <w:rFonts w:ascii="Century Gothic" w:hAnsi="Century Gothic"/>
        </w:rPr>
        <w:t>. Ponadto, uzyskane wyniki zostaną zestawione z dostępnymi w banku genów sekwencjami chromosomu Y oraz mtDNA w celu zbadania związku z współczesnymi rasami koni domowych.</w:t>
      </w:r>
    </w:p>
    <w:p w14:paraId="1C8EE4E5" w14:textId="3C6BFC5C" w:rsidR="007734F2" w:rsidRDefault="007E2E17" w:rsidP="00A84B74">
      <w:pPr>
        <w:jc w:val="both"/>
        <w:rPr>
          <w:rFonts w:ascii="Century Gothic" w:hAnsi="Century Gothic"/>
        </w:rPr>
      </w:pPr>
      <w:r w:rsidRPr="00A84B74">
        <w:rPr>
          <w:rFonts w:ascii="Century Gothic" w:hAnsi="Century Gothic"/>
          <w:i/>
          <w:iCs/>
        </w:rPr>
        <w:t>Jeżeli uda się ustalić pochodzenie konika polskiego</w:t>
      </w:r>
      <w:r w:rsidR="003E575B" w:rsidRPr="00A84B74">
        <w:rPr>
          <w:rFonts w:ascii="Century Gothic" w:hAnsi="Century Gothic"/>
          <w:i/>
          <w:iCs/>
        </w:rPr>
        <w:t xml:space="preserve"> i jego spokrewnienie z innymi rasami koni</w:t>
      </w:r>
      <w:r w:rsidRPr="00A84B74">
        <w:rPr>
          <w:rFonts w:ascii="Century Gothic" w:hAnsi="Century Gothic"/>
          <w:i/>
          <w:iCs/>
        </w:rPr>
        <w:t>, to być może</w:t>
      </w:r>
      <w:r w:rsidR="00761688" w:rsidRPr="00A84B74">
        <w:rPr>
          <w:rFonts w:ascii="Century Gothic" w:hAnsi="Century Gothic"/>
          <w:i/>
          <w:iCs/>
        </w:rPr>
        <w:t xml:space="preserve"> </w:t>
      </w:r>
      <w:r w:rsidR="003E575B" w:rsidRPr="00A84B74">
        <w:rPr>
          <w:rFonts w:ascii="Century Gothic" w:hAnsi="Century Gothic"/>
          <w:i/>
          <w:iCs/>
        </w:rPr>
        <w:t xml:space="preserve">informacje te okażą się kluczowe </w:t>
      </w:r>
      <w:r w:rsidR="00761688" w:rsidRPr="00A84B74">
        <w:rPr>
          <w:rFonts w:ascii="Century Gothic" w:hAnsi="Century Gothic"/>
          <w:i/>
          <w:iCs/>
        </w:rPr>
        <w:t xml:space="preserve">w nakreśleniu historii utrzymywania koni na terenie </w:t>
      </w:r>
      <w:r w:rsidR="00DD458F" w:rsidRPr="00A84B74">
        <w:rPr>
          <w:rFonts w:ascii="Century Gothic" w:hAnsi="Century Gothic"/>
          <w:i/>
          <w:iCs/>
        </w:rPr>
        <w:t>Polski,</w:t>
      </w:r>
      <w:r w:rsidR="00761688" w:rsidRPr="00A84B74">
        <w:rPr>
          <w:rFonts w:ascii="Century Gothic" w:hAnsi="Century Gothic"/>
          <w:i/>
          <w:iCs/>
        </w:rPr>
        <w:t xml:space="preserve"> ale również innych krajów </w:t>
      </w:r>
      <w:r w:rsidR="00D35500">
        <w:rPr>
          <w:rFonts w:ascii="Century Gothic" w:hAnsi="Century Gothic"/>
          <w:i/>
          <w:iCs/>
        </w:rPr>
        <w:t>e</w:t>
      </w:r>
      <w:r w:rsidR="00761688" w:rsidRPr="00A84B74">
        <w:rPr>
          <w:rFonts w:ascii="Century Gothic" w:hAnsi="Century Gothic"/>
          <w:i/>
          <w:iCs/>
        </w:rPr>
        <w:t xml:space="preserve">uropejskich. </w:t>
      </w:r>
      <w:r w:rsidR="00DD458F" w:rsidRPr="00A84B74">
        <w:rPr>
          <w:rFonts w:ascii="Century Gothic" w:hAnsi="Century Gothic"/>
          <w:i/>
          <w:iCs/>
        </w:rPr>
        <w:t xml:space="preserve">Ustalenie, która z ras jest najstarsza i mogła być protoplastą innych ras </w:t>
      </w:r>
      <w:r w:rsidR="003248BF" w:rsidRPr="00A84B74">
        <w:rPr>
          <w:rFonts w:ascii="Century Gothic" w:hAnsi="Century Gothic"/>
          <w:i/>
          <w:iCs/>
        </w:rPr>
        <w:t xml:space="preserve">pozwoli rzucić nowe światło na wielowiekowy proces hodowli koni w Europie i może uzupełnić brakujące </w:t>
      </w:r>
      <w:r w:rsidR="001928E7" w:rsidRPr="00A84B74">
        <w:rPr>
          <w:rFonts w:ascii="Century Gothic" w:hAnsi="Century Gothic"/>
          <w:i/>
          <w:iCs/>
        </w:rPr>
        <w:t xml:space="preserve">w nim </w:t>
      </w:r>
      <w:r w:rsidR="003248BF" w:rsidRPr="00A84B74">
        <w:rPr>
          <w:rFonts w:ascii="Century Gothic" w:hAnsi="Century Gothic"/>
          <w:i/>
          <w:iCs/>
        </w:rPr>
        <w:t>ogniwo</w:t>
      </w:r>
      <w:r w:rsidR="00CD517C" w:rsidRPr="00CD517C">
        <w:rPr>
          <w:rFonts w:ascii="Century Gothic" w:hAnsi="Century Gothic"/>
        </w:rPr>
        <w:t xml:space="preserve"> - dodaje stypendystka 20. edycji Programu L’Oréal-UNESCO Dla Kobiet i Nauki. </w:t>
      </w:r>
    </w:p>
    <w:p w14:paraId="7FBC02BC" w14:textId="5DE81FCB" w:rsidR="007734F2" w:rsidRDefault="007734F2" w:rsidP="00A84B74">
      <w:pPr>
        <w:jc w:val="both"/>
        <w:rPr>
          <w:rFonts w:ascii="Century Gothic" w:hAnsi="Century Gothic"/>
        </w:rPr>
      </w:pPr>
      <w:r>
        <w:rPr>
          <w:rFonts w:ascii="Century Gothic" w:hAnsi="Century Gothic"/>
        </w:rPr>
        <w:t>****</w:t>
      </w:r>
    </w:p>
    <w:p w14:paraId="46DAC1B2" w14:textId="6A885599" w:rsidR="00B45656" w:rsidRPr="00A84B74" w:rsidRDefault="00B45656" w:rsidP="00A84B74">
      <w:pPr>
        <w:jc w:val="both"/>
        <w:rPr>
          <w:rStyle w:val="normaltextrun"/>
          <w:rFonts w:ascii="Century Gothic" w:eastAsia="Times New Roman" w:hAnsi="Century Gothic" w:cs="Segoe UI"/>
          <w:b/>
          <w:bCs/>
          <w:color w:val="424242"/>
          <w:sz w:val="21"/>
          <w:szCs w:val="21"/>
          <w:lang w:eastAsia="en-GB"/>
        </w:rPr>
      </w:pPr>
      <w:r w:rsidRPr="00A84B74">
        <w:rPr>
          <w:rStyle w:val="normaltextrun"/>
          <w:rFonts w:ascii="Century Gothic" w:eastAsia="Times New Roman" w:hAnsi="Century Gothic" w:cs="Segoe UI"/>
          <w:b/>
          <w:bCs/>
          <w:color w:val="424242"/>
          <w:sz w:val="21"/>
          <w:szCs w:val="21"/>
          <w:lang w:eastAsia="en-GB"/>
        </w:rPr>
        <w:t>O stypendystce:</w:t>
      </w:r>
    </w:p>
    <w:p w14:paraId="2D188E95" w14:textId="37C62088" w:rsidR="007734F2" w:rsidRPr="00A84B74" w:rsidRDefault="00B45656" w:rsidP="00A84B74">
      <w:pPr>
        <w:jc w:val="both"/>
        <w:rPr>
          <w:rStyle w:val="normaltextrun"/>
          <w:rFonts w:ascii="Century Gothic" w:eastAsia="Times New Roman" w:hAnsi="Century Gothic" w:cs="Segoe UI"/>
          <w:color w:val="424242"/>
          <w:sz w:val="21"/>
          <w:szCs w:val="21"/>
          <w:lang w:eastAsia="en-GB"/>
        </w:rPr>
      </w:pPr>
      <w:r w:rsidRPr="00A84B74">
        <w:rPr>
          <w:rStyle w:val="normaltextrun"/>
          <w:rFonts w:ascii="Century Gothic" w:eastAsia="Times New Roman" w:hAnsi="Century Gothic" w:cs="Segoe UI"/>
          <w:color w:val="424242"/>
          <w:sz w:val="21"/>
          <w:szCs w:val="21"/>
          <w:lang w:eastAsia="en-GB"/>
        </w:rPr>
        <w:t>Życiorys naukowy: Mgr Adrianna Musiał od wczesnych lat pasjonowała się genetyką, dlatego rozpoczęła studia na Wydziale Biochemii, Biofizyki i Biotechnologii Uniwersytetu Jagiellońskiego na kierunku Biotechnologia (licencjat), a następnie od 2018 r. Biotechnologia molekularna (studia magisterskie). W 2017 r. dołączyła do Laboratorium Genetyki Molekularnej Instytutu Zootechniki przy Państwowym Instytucie Badawczym w Balicach, gdzie realizuje się do dziś pod okiem dr hab. Katarzyny Ropki-Molik. Rozpoczęcie współpracy z Instytutem Zootechniki zaowocowało w 2019 r. trzema publikacjami w czasopismach z tzw. listy filadelfijskiej. W listopadzie 2019 r. Mgr Adrianna Musiał odbyła staż na Uniwersytecie Medycyny Weterynaryjnej w Wiedniu, pod opieką prof. Barbary Wallner, gdzie analizowała pochodzenie męskich linii założycielskich koni rasy konik polski przy użyciu markerów zlokalizowanych na chromosomie Y. Od grudnia 2019 r. jest kierownikiem grantu badawczego, otrzymanego w ramach konkursu „Diamentowy Grant”. W lipcu 2020 r. ukończyła studia magisterskie z oceną bardzo dobrą, a tytuł magistra obroniła pracą pt.: „Analiza zmienności mitochondrialnego DNA w obrębie wybranych żeńskich linii założycielskich rasy konik polski”. Badaczka otrzymała stypendium rektora UJ dla najlepszych studentów i stypendium Ministra Nauki i Szkolnictwa Wyższego za wybitne osiągnięcia.</w:t>
      </w:r>
    </w:p>
    <w:p w14:paraId="60D37C1E" w14:textId="475975B6" w:rsidR="003E6FBE" w:rsidRDefault="00A84B74" w:rsidP="00A84B74">
      <w:pPr>
        <w:jc w:val="both"/>
        <w:rPr>
          <w:rFonts w:ascii="Century Gothic" w:hAnsi="Century Gothic"/>
        </w:rPr>
      </w:pPr>
      <w:r>
        <w:rPr>
          <w:rFonts w:ascii="Century Gothic" w:hAnsi="Century Gothic"/>
        </w:rPr>
        <w:t>***</w:t>
      </w:r>
    </w:p>
    <w:p w14:paraId="48614ECD" w14:textId="77777777" w:rsidR="00A84B74" w:rsidRPr="00A84B74" w:rsidRDefault="00A84B74" w:rsidP="00A84B74">
      <w:pPr>
        <w:pStyle w:val="paragraph"/>
        <w:shd w:val="clear" w:color="auto" w:fill="FFFFFF"/>
        <w:spacing w:before="0" w:beforeAutospacing="0" w:after="0" w:afterAutospacing="0"/>
        <w:jc w:val="both"/>
        <w:textAlignment w:val="baseline"/>
        <w:rPr>
          <w:rFonts w:ascii="Segoe UI" w:hAnsi="Segoe UI" w:cs="Segoe UI"/>
          <w:sz w:val="18"/>
          <w:szCs w:val="18"/>
          <w:lang w:val="pl-PL"/>
        </w:rPr>
      </w:pPr>
      <w:r>
        <w:rPr>
          <w:rStyle w:val="normaltextrun"/>
          <w:rFonts w:ascii="Century Gothic" w:hAnsi="Century Gothic" w:cs="Segoe UI"/>
          <w:b/>
          <w:bCs/>
          <w:color w:val="424242"/>
          <w:sz w:val="21"/>
          <w:szCs w:val="21"/>
          <w:lang w:val="pl-PL"/>
        </w:rPr>
        <w:t>O Programie L’Oréal-UNESCO Dla Kobiet i Nauki</w:t>
      </w:r>
      <w:r w:rsidRPr="00A84B74">
        <w:rPr>
          <w:rStyle w:val="eop"/>
          <w:rFonts w:ascii="Century Gothic" w:hAnsi="Century Gothic" w:cs="Segoe UI"/>
          <w:color w:val="424242"/>
          <w:sz w:val="21"/>
          <w:szCs w:val="21"/>
          <w:lang w:val="pl-PL"/>
        </w:rPr>
        <w:t> </w:t>
      </w:r>
    </w:p>
    <w:p w14:paraId="5818D8BA" w14:textId="77777777" w:rsidR="00A84B74" w:rsidRPr="00A84B74" w:rsidRDefault="00A84B74" w:rsidP="00A84B74">
      <w:pPr>
        <w:pStyle w:val="paragraph"/>
        <w:shd w:val="clear" w:color="auto" w:fill="FFFFFF"/>
        <w:spacing w:before="0" w:beforeAutospacing="0" w:after="0" w:afterAutospacing="0"/>
        <w:jc w:val="both"/>
        <w:textAlignment w:val="baseline"/>
        <w:rPr>
          <w:rFonts w:ascii="Segoe UI" w:hAnsi="Segoe UI" w:cs="Segoe UI"/>
          <w:sz w:val="18"/>
          <w:szCs w:val="18"/>
          <w:lang w:val="pl-PL"/>
        </w:rPr>
      </w:pPr>
      <w:r>
        <w:rPr>
          <w:rStyle w:val="normaltextrun"/>
          <w:rFonts w:ascii="Century Gothic" w:hAnsi="Century Gothic" w:cs="Segoe UI"/>
          <w:color w:val="424242"/>
          <w:sz w:val="21"/>
          <w:szCs w:val="21"/>
          <w:lang w:val="pl-PL"/>
        </w:rPr>
        <w:t>Celem Programu L’Oréal-UNESCO</w:t>
      </w:r>
      <w:r>
        <w:rPr>
          <w:rStyle w:val="normaltextrun"/>
          <w:rFonts w:ascii="Arial" w:hAnsi="Arial" w:cs="Arial"/>
          <w:color w:val="424242"/>
          <w:sz w:val="21"/>
          <w:szCs w:val="21"/>
          <w:lang w:val="pl-PL"/>
        </w:rPr>
        <w:t> </w:t>
      </w:r>
      <w:r>
        <w:rPr>
          <w:rStyle w:val="normaltextrun"/>
          <w:rFonts w:ascii="Century Gothic" w:hAnsi="Century Gothic" w:cs="Segoe UI"/>
          <w:i/>
          <w:iCs/>
          <w:color w:val="424242"/>
          <w:sz w:val="21"/>
          <w:szCs w:val="21"/>
          <w:lang w:val="pl-PL"/>
        </w:rPr>
        <w:t>Dla Kobiet i Nauki</w:t>
      </w:r>
      <w:r>
        <w:rPr>
          <w:rStyle w:val="normaltextrun"/>
          <w:rFonts w:ascii="Arial" w:hAnsi="Arial" w:cs="Arial"/>
          <w:color w:val="424242"/>
          <w:sz w:val="21"/>
          <w:szCs w:val="21"/>
          <w:lang w:val="pl-PL"/>
        </w:rPr>
        <w:t> </w:t>
      </w:r>
      <w:r>
        <w:rPr>
          <w:rStyle w:val="normaltextrun"/>
          <w:rFonts w:ascii="Century Gothic" w:hAnsi="Century Gothic" w:cs="Segoe UI"/>
          <w:color w:val="424242"/>
          <w:sz w:val="21"/>
          <w:szCs w:val="21"/>
          <w:lang w:val="pl-PL"/>
        </w:rPr>
        <w:t>prowadzonego od 2001 roku jest promowanie osi</w:t>
      </w:r>
      <w:r>
        <w:rPr>
          <w:rStyle w:val="normaltextrun"/>
          <w:rFonts w:ascii="Century Gothic" w:hAnsi="Century Gothic" w:cs="Century Gothic"/>
          <w:color w:val="424242"/>
          <w:sz w:val="21"/>
          <w:szCs w:val="21"/>
          <w:lang w:val="pl-PL"/>
        </w:rPr>
        <w:t>ą</w:t>
      </w:r>
      <w:r>
        <w:rPr>
          <w:rStyle w:val="normaltextrun"/>
          <w:rFonts w:ascii="Century Gothic" w:hAnsi="Century Gothic" w:cs="Segoe UI"/>
          <w:color w:val="424242"/>
          <w:sz w:val="21"/>
          <w:szCs w:val="21"/>
          <w:lang w:val="pl-PL"/>
        </w:rPr>
        <w:t>gni</w:t>
      </w:r>
      <w:r>
        <w:rPr>
          <w:rStyle w:val="normaltextrun"/>
          <w:rFonts w:ascii="Century Gothic" w:hAnsi="Century Gothic" w:cs="Century Gothic"/>
          <w:color w:val="424242"/>
          <w:sz w:val="21"/>
          <w:szCs w:val="21"/>
          <w:lang w:val="pl-PL"/>
        </w:rPr>
        <w:t>ęć</w:t>
      </w:r>
      <w:r>
        <w:rPr>
          <w:rStyle w:val="normaltextrun"/>
          <w:rFonts w:ascii="Century Gothic" w:hAnsi="Century Gothic" w:cs="Segoe UI"/>
          <w:color w:val="424242"/>
          <w:sz w:val="21"/>
          <w:szCs w:val="21"/>
          <w:lang w:val="pl-PL"/>
        </w:rPr>
        <w:t xml:space="preserve"> naukowych utalentowanych badaczek, zach</w:t>
      </w:r>
      <w:r>
        <w:rPr>
          <w:rStyle w:val="normaltextrun"/>
          <w:rFonts w:ascii="Century Gothic" w:hAnsi="Century Gothic" w:cs="Century Gothic"/>
          <w:color w:val="424242"/>
          <w:sz w:val="21"/>
          <w:szCs w:val="21"/>
          <w:lang w:val="pl-PL"/>
        </w:rPr>
        <w:t>ę</w:t>
      </w:r>
      <w:r>
        <w:rPr>
          <w:rStyle w:val="normaltextrun"/>
          <w:rFonts w:ascii="Century Gothic" w:hAnsi="Century Gothic" w:cs="Segoe UI"/>
          <w:color w:val="424242"/>
          <w:sz w:val="21"/>
          <w:szCs w:val="21"/>
          <w:lang w:val="pl-PL"/>
        </w:rPr>
        <w:t>canie ich do kontynuacji prac zmierzaj</w:t>
      </w:r>
      <w:r>
        <w:rPr>
          <w:rStyle w:val="normaltextrun"/>
          <w:rFonts w:ascii="Century Gothic" w:hAnsi="Century Gothic" w:cs="Century Gothic"/>
          <w:color w:val="424242"/>
          <w:sz w:val="21"/>
          <w:szCs w:val="21"/>
          <w:lang w:val="pl-PL"/>
        </w:rPr>
        <w:t>ą</w:t>
      </w:r>
      <w:r>
        <w:rPr>
          <w:rStyle w:val="normaltextrun"/>
          <w:rFonts w:ascii="Century Gothic" w:hAnsi="Century Gothic" w:cs="Segoe UI"/>
          <w:color w:val="424242"/>
          <w:sz w:val="21"/>
          <w:szCs w:val="21"/>
          <w:lang w:val="pl-PL"/>
        </w:rPr>
        <w:t>cych do rozwoju nauki oraz udzielenie wsparcia finansowego. Partnerami Programu s</w:t>
      </w:r>
      <w:r>
        <w:rPr>
          <w:rStyle w:val="normaltextrun"/>
          <w:rFonts w:ascii="Century Gothic" w:hAnsi="Century Gothic" w:cs="Century Gothic"/>
          <w:color w:val="424242"/>
          <w:sz w:val="21"/>
          <w:szCs w:val="21"/>
          <w:lang w:val="pl-PL"/>
        </w:rPr>
        <w:t>ą</w:t>
      </w:r>
      <w:r>
        <w:rPr>
          <w:rStyle w:val="normaltextrun"/>
          <w:rFonts w:ascii="Century Gothic" w:hAnsi="Century Gothic" w:cs="Segoe UI"/>
          <w:color w:val="424242"/>
          <w:sz w:val="21"/>
          <w:szCs w:val="21"/>
          <w:lang w:val="pl-PL"/>
        </w:rPr>
        <w:t xml:space="preserve"> Polski Komitet do spraw UNESCO, Ministerstwo Edukacji i Nauki oraz Polska Akademia Nauk. Do 2020 roku w Polsce wyróżniono 105 </w:t>
      </w:r>
      <w:r>
        <w:rPr>
          <w:rStyle w:val="spellingerror"/>
          <w:rFonts w:ascii="Century Gothic" w:hAnsi="Century Gothic" w:cs="Segoe UI"/>
          <w:color w:val="424242"/>
          <w:sz w:val="21"/>
          <w:szCs w:val="21"/>
          <w:lang w:val="pl-PL"/>
        </w:rPr>
        <w:t>naukowczyń</w:t>
      </w:r>
      <w:r>
        <w:rPr>
          <w:rStyle w:val="normaltextrun"/>
          <w:rFonts w:ascii="Century Gothic" w:hAnsi="Century Gothic" w:cs="Segoe UI"/>
          <w:color w:val="424242"/>
          <w:sz w:val="21"/>
          <w:szCs w:val="21"/>
          <w:lang w:val="pl-PL"/>
        </w:rPr>
        <w:t>. Wyboru, co roku dokonuje Jury pod przewodnictwem prof. Ewy </w:t>
      </w:r>
      <w:r>
        <w:rPr>
          <w:rStyle w:val="spellingerror"/>
          <w:rFonts w:ascii="Century Gothic" w:hAnsi="Century Gothic" w:cs="Segoe UI"/>
          <w:color w:val="424242"/>
          <w:sz w:val="21"/>
          <w:szCs w:val="21"/>
          <w:lang w:val="pl-PL"/>
        </w:rPr>
        <w:t>Łojkowskiej</w:t>
      </w:r>
      <w:r>
        <w:rPr>
          <w:rStyle w:val="normaltextrun"/>
          <w:rFonts w:ascii="Century Gothic" w:hAnsi="Century Gothic" w:cs="Segoe UI"/>
          <w:color w:val="424242"/>
          <w:sz w:val="21"/>
          <w:szCs w:val="21"/>
          <w:lang w:val="pl-PL"/>
        </w:rPr>
        <w:t>.</w:t>
      </w:r>
      <w:r w:rsidRPr="00A84B74">
        <w:rPr>
          <w:rStyle w:val="eop"/>
          <w:rFonts w:ascii="Century Gothic" w:hAnsi="Century Gothic" w:cs="Segoe UI"/>
          <w:color w:val="424242"/>
          <w:sz w:val="21"/>
          <w:szCs w:val="21"/>
          <w:lang w:val="pl-PL"/>
        </w:rPr>
        <w:t> </w:t>
      </w:r>
    </w:p>
    <w:p w14:paraId="4C3F31A2" w14:textId="77777777" w:rsidR="00A84B74" w:rsidRPr="00A84B74" w:rsidRDefault="00A84B74" w:rsidP="00A84B74">
      <w:pPr>
        <w:pStyle w:val="paragraph"/>
        <w:shd w:val="clear" w:color="auto" w:fill="FFFFFF"/>
        <w:spacing w:before="0" w:beforeAutospacing="0" w:after="0" w:afterAutospacing="0"/>
        <w:jc w:val="both"/>
        <w:textAlignment w:val="baseline"/>
        <w:rPr>
          <w:rFonts w:ascii="Segoe UI" w:hAnsi="Segoe UI" w:cs="Segoe UI"/>
          <w:sz w:val="18"/>
          <w:szCs w:val="18"/>
          <w:lang w:val="pl-PL"/>
        </w:rPr>
      </w:pPr>
      <w:r>
        <w:rPr>
          <w:rStyle w:val="normaltextrun"/>
          <w:rFonts w:ascii="Century Gothic" w:hAnsi="Century Gothic" w:cs="Segoe UI"/>
          <w:color w:val="424242"/>
          <w:sz w:val="21"/>
          <w:szCs w:val="21"/>
          <w:lang w:val="pl-PL"/>
        </w:rPr>
        <w:t>Polska jest jednym ze 118 krajów, w których co roku przyznawane są stypendia dla utalentowanych </w:t>
      </w:r>
      <w:r>
        <w:rPr>
          <w:rStyle w:val="spellingerror"/>
          <w:rFonts w:ascii="Century Gothic" w:hAnsi="Century Gothic" w:cs="Segoe UI"/>
          <w:color w:val="424242"/>
          <w:sz w:val="21"/>
          <w:szCs w:val="21"/>
          <w:lang w:val="pl-PL"/>
        </w:rPr>
        <w:t>naukowczyń</w:t>
      </w:r>
      <w:r>
        <w:rPr>
          <w:rStyle w:val="normaltextrun"/>
          <w:rFonts w:ascii="Century Gothic" w:hAnsi="Century Gothic" w:cs="Segoe UI"/>
          <w:color w:val="424242"/>
          <w:sz w:val="21"/>
          <w:szCs w:val="21"/>
          <w:lang w:val="pl-PL"/>
        </w:rPr>
        <w:t>. Program Dla Kobiet i Nauki jest częścią globalnej inicjatywy For </w:t>
      </w:r>
      <w:r>
        <w:rPr>
          <w:rStyle w:val="spellingerror"/>
          <w:rFonts w:ascii="Century Gothic" w:hAnsi="Century Gothic" w:cs="Segoe UI"/>
          <w:color w:val="424242"/>
          <w:sz w:val="21"/>
          <w:szCs w:val="21"/>
          <w:lang w:val="pl-PL"/>
        </w:rPr>
        <w:t>Women</w:t>
      </w:r>
      <w:r>
        <w:rPr>
          <w:rStyle w:val="normaltextrun"/>
          <w:rFonts w:ascii="Century Gothic" w:hAnsi="Century Gothic" w:cs="Segoe UI"/>
          <w:color w:val="424242"/>
          <w:sz w:val="21"/>
          <w:szCs w:val="21"/>
          <w:lang w:val="pl-PL"/>
        </w:rPr>
        <w:t> in Science, która powstała dzięki partnerstwu L’Oréal i UNESCO. Stypendystki edycji krajowych mają szansę na międzynarodowe wyróżnienia: nagrodę International </w:t>
      </w:r>
      <w:r>
        <w:rPr>
          <w:rStyle w:val="spellingerror"/>
          <w:rFonts w:ascii="Century Gothic" w:hAnsi="Century Gothic" w:cs="Segoe UI"/>
          <w:color w:val="424242"/>
          <w:sz w:val="21"/>
          <w:szCs w:val="21"/>
          <w:lang w:val="pl-PL"/>
        </w:rPr>
        <w:t>Rising</w:t>
      </w:r>
      <w:r>
        <w:rPr>
          <w:rStyle w:val="normaltextrun"/>
          <w:rFonts w:ascii="Century Gothic" w:hAnsi="Century Gothic" w:cs="Segoe UI"/>
          <w:color w:val="424242"/>
          <w:sz w:val="21"/>
          <w:szCs w:val="21"/>
          <w:lang w:val="pl-PL"/>
        </w:rPr>
        <w:t> </w:t>
      </w:r>
      <w:r>
        <w:rPr>
          <w:rStyle w:val="spellingerror"/>
          <w:rFonts w:ascii="Century Gothic" w:hAnsi="Century Gothic" w:cs="Segoe UI"/>
          <w:color w:val="424242"/>
          <w:sz w:val="21"/>
          <w:szCs w:val="21"/>
          <w:lang w:val="pl-PL"/>
        </w:rPr>
        <w:t>Talents</w:t>
      </w:r>
      <w:r>
        <w:rPr>
          <w:rStyle w:val="normaltextrun"/>
          <w:rFonts w:ascii="Century Gothic" w:hAnsi="Century Gothic" w:cs="Segoe UI"/>
          <w:color w:val="424242"/>
          <w:sz w:val="21"/>
          <w:szCs w:val="21"/>
          <w:lang w:val="pl-PL"/>
        </w:rPr>
        <w:t> (w ich gronie są już trzy Polki: dr hab. Bernadeta Szewczyk - 2016 rok, dr hab. Joanna Sułkowska - 2017 rok oraz dr Agnieszka </w:t>
      </w:r>
      <w:r>
        <w:rPr>
          <w:rStyle w:val="spellingerror"/>
          <w:rFonts w:ascii="Century Gothic" w:hAnsi="Century Gothic" w:cs="Segoe UI"/>
          <w:color w:val="424242"/>
          <w:sz w:val="21"/>
          <w:szCs w:val="21"/>
          <w:lang w:val="pl-PL"/>
        </w:rPr>
        <w:t>Gajewicz</w:t>
      </w:r>
      <w:r>
        <w:rPr>
          <w:rStyle w:val="normaltextrun"/>
          <w:rFonts w:ascii="Century Gothic" w:hAnsi="Century Gothic" w:cs="Segoe UI"/>
          <w:color w:val="424242"/>
          <w:sz w:val="21"/>
          <w:szCs w:val="21"/>
          <w:lang w:val="pl-PL"/>
        </w:rPr>
        <w:t> - 2018 rok) oraz L’Oréal-UNESCO </w:t>
      </w:r>
      <w:r>
        <w:rPr>
          <w:rStyle w:val="spellingerror"/>
          <w:rFonts w:ascii="Century Gothic" w:hAnsi="Century Gothic" w:cs="Segoe UI"/>
          <w:color w:val="424242"/>
          <w:sz w:val="21"/>
          <w:szCs w:val="21"/>
          <w:lang w:val="pl-PL"/>
        </w:rPr>
        <w:t>Award</w:t>
      </w:r>
      <w:r>
        <w:rPr>
          <w:rStyle w:val="normaltextrun"/>
          <w:rFonts w:ascii="Century Gothic" w:hAnsi="Century Gothic" w:cs="Segoe UI"/>
          <w:color w:val="424242"/>
          <w:sz w:val="21"/>
          <w:szCs w:val="21"/>
          <w:lang w:val="pl-PL"/>
        </w:rPr>
        <w:t>, przyznawane co roku w Paryżu w ramach For </w:t>
      </w:r>
      <w:r>
        <w:rPr>
          <w:rStyle w:val="spellingerror"/>
          <w:rFonts w:ascii="Century Gothic" w:hAnsi="Century Gothic" w:cs="Segoe UI"/>
          <w:color w:val="424242"/>
          <w:sz w:val="21"/>
          <w:szCs w:val="21"/>
          <w:lang w:val="pl-PL"/>
        </w:rPr>
        <w:t>Women</w:t>
      </w:r>
      <w:r>
        <w:rPr>
          <w:rStyle w:val="normaltextrun"/>
          <w:rFonts w:ascii="Century Gothic" w:hAnsi="Century Gothic" w:cs="Segoe UI"/>
          <w:color w:val="424242"/>
          <w:sz w:val="21"/>
          <w:szCs w:val="21"/>
          <w:lang w:val="pl-PL"/>
        </w:rPr>
        <w:t xml:space="preserve"> in </w:t>
      </w:r>
      <w:r>
        <w:rPr>
          <w:rStyle w:val="normaltextrun"/>
          <w:rFonts w:ascii="Century Gothic" w:hAnsi="Century Gothic" w:cs="Segoe UI"/>
          <w:color w:val="424242"/>
          <w:sz w:val="21"/>
          <w:szCs w:val="21"/>
          <w:lang w:val="pl-PL"/>
        </w:rPr>
        <w:lastRenderedPageBreak/>
        <w:t>Science </w:t>
      </w:r>
      <w:r>
        <w:rPr>
          <w:rStyle w:val="spellingerror"/>
          <w:rFonts w:ascii="Century Gothic" w:hAnsi="Century Gothic" w:cs="Segoe UI"/>
          <w:color w:val="424242"/>
          <w:sz w:val="21"/>
          <w:szCs w:val="21"/>
          <w:lang w:val="pl-PL"/>
        </w:rPr>
        <w:t>Week</w:t>
      </w:r>
      <w:r>
        <w:rPr>
          <w:rStyle w:val="normaltextrun"/>
          <w:rFonts w:ascii="Century Gothic" w:hAnsi="Century Gothic" w:cs="Segoe UI"/>
          <w:color w:val="424242"/>
          <w:sz w:val="21"/>
          <w:szCs w:val="21"/>
          <w:lang w:val="pl-PL"/>
        </w:rPr>
        <w:t> 5 laureatkom, których odkrycia dostarczają odpowiedzi na kluczowe problemy ludzkości.</w:t>
      </w:r>
      <w:r w:rsidRPr="00A84B74">
        <w:rPr>
          <w:rStyle w:val="eop"/>
          <w:rFonts w:ascii="Century Gothic" w:hAnsi="Century Gothic" w:cs="Segoe UI"/>
          <w:color w:val="424242"/>
          <w:sz w:val="21"/>
          <w:szCs w:val="21"/>
          <w:lang w:val="pl-PL"/>
        </w:rPr>
        <w:t> </w:t>
      </w:r>
    </w:p>
    <w:p w14:paraId="4E05A9A6" w14:textId="25EC2241" w:rsidR="00A84B74" w:rsidRDefault="00A84B74" w:rsidP="00A84B74">
      <w:pPr>
        <w:jc w:val="both"/>
        <w:rPr>
          <w:rFonts w:ascii="Century Gothic" w:hAnsi="Century Gothic"/>
        </w:rPr>
      </w:pPr>
    </w:p>
    <w:p w14:paraId="05B119C4" w14:textId="77777777" w:rsidR="00C51493" w:rsidRPr="00C51493" w:rsidRDefault="00C51493" w:rsidP="00C51493">
      <w:pPr>
        <w:spacing w:after="0" w:line="240" w:lineRule="auto"/>
        <w:jc w:val="both"/>
        <w:textAlignment w:val="baseline"/>
        <w:rPr>
          <w:rFonts w:ascii="Segoe UI" w:eastAsia="Times New Roman" w:hAnsi="Segoe UI" w:cs="Segoe UI"/>
          <w:sz w:val="18"/>
          <w:szCs w:val="18"/>
          <w:lang w:eastAsia="en-GB"/>
        </w:rPr>
      </w:pPr>
      <w:r w:rsidRPr="00C51493">
        <w:rPr>
          <w:rFonts w:ascii="Calibri Light" w:eastAsia="Times New Roman" w:hAnsi="Calibri Light" w:cs="Calibri Light"/>
          <w:b/>
          <w:bCs/>
          <w:color w:val="000000"/>
          <w:sz w:val="20"/>
          <w:szCs w:val="20"/>
          <w:lang w:eastAsia="en-GB"/>
        </w:rPr>
        <w:t>Więcej informacji:</w:t>
      </w:r>
      <w:r w:rsidRPr="00C51493">
        <w:rPr>
          <w:rFonts w:ascii="Calibri Light" w:eastAsia="Times New Roman" w:hAnsi="Calibri Light" w:cs="Calibri Light"/>
          <w:color w:val="000000"/>
          <w:sz w:val="20"/>
          <w:szCs w:val="20"/>
          <w:lang w:eastAsia="en-GB"/>
        </w:rPr>
        <w:t> </w:t>
      </w:r>
    </w:p>
    <w:p w14:paraId="051601DD" w14:textId="77777777" w:rsidR="00C51493" w:rsidRPr="00C51493" w:rsidRDefault="00C51493" w:rsidP="00C51493">
      <w:pPr>
        <w:spacing w:after="0" w:line="240" w:lineRule="auto"/>
        <w:jc w:val="both"/>
        <w:textAlignment w:val="baseline"/>
        <w:rPr>
          <w:rFonts w:ascii="Segoe UI" w:eastAsia="Times New Roman" w:hAnsi="Segoe UI" w:cs="Segoe UI"/>
          <w:sz w:val="18"/>
          <w:szCs w:val="18"/>
          <w:lang w:eastAsia="en-GB"/>
        </w:rPr>
      </w:pPr>
      <w:r w:rsidRPr="00C51493">
        <w:rPr>
          <w:rFonts w:ascii="Calibri Light" w:eastAsia="Times New Roman" w:hAnsi="Calibri Light" w:cs="Calibri Light"/>
          <w:color w:val="000000"/>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C51493" w:rsidRPr="00C51493" w14:paraId="7E26CA2D" w14:textId="77777777" w:rsidTr="00C51493">
        <w:tc>
          <w:tcPr>
            <w:tcW w:w="4530" w:type="dxa"/>
            <w:tcBorders>
              <w:top w:val="nil"/>
              <w:left w:val="nil"/>
              <w:bottom w:val="nil"/>
              <w:right w:val="nil"/>
            </w:tcBorders>
            <w:shd w:val="clear" w:color="auto" w:fill="auto"/>
            <w:hideMark/>
          </w:tcPr>
          <w:p w14:paraId="385230A3" w14:textId="77777777" w:rsidR="00C51493" w:rsidRPr="00C51493" w:rsidRDefault="00C51493" w:rsidP="00C51493">
            <w:pPr>
              <w:spacing w:after="0" w:line="240" w:lineRule="auto"/>
              <w:jc w:val="both"/>
              <w:textAlignment w:val="baseline"/>
              <w:rPr>
                <w:rFonts w:ascii="Times New Roman" w:eastAsia="Times New Roman" w:hAnsi="Times New Roman" w:cs="Times New Roman"/>
                <w:sz w:val="24"/>
                <w:szCs w:val="24"/>
                <w:lang w:eastAsia="en-GB"/>
              </w:rPr>
            </w:pPr>
            <w:r w:rsidRPr="00C51493">
              <w:rPr>
                <w:rFonts w:ascii="Calibri Light" w:eastAsia="Times New Roman" w:hAnsi="Calibri Light" w:cs="Calibri Light"/>
                <w:color w:val="000000"/>
                <w:sz w:val="20"/>
                <w:szCs w:val="20"/>
                <w:lang w:eastAsia="en-GB"/>
              </w:rPr>
              <w:t>L’Oréal Polska </w:t>
            </w:r>
          </w:p>
          <w:p w14:paraId="44209D47"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eastAsia="en-GB"/>
              </w:rPr>
            </w:pPr>
            <w:r w:rsidRPr="00C51493">
              <w:rPr>
                <w:rFonts w:ascii="Calibri Light" w:eastAsia="Times New Roman" w:hAnsi="Calibri Light" w:cs="Calibri Light"/>
                <w:color w:val="000000"/>
                <w:sz w:val="20"/>
                <w:szCs w:val="20"/>
                <w:lang w:eastAsia="en-GB"/>
              </w:rPr>
              <w:t>Barbara Stępień  </w:t>
            </w:r>
          </w:p>
          <w:p w14:paraId="323E923F"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eastAsia="en-GB"/>
              </w:rPr>
            </w:pPr>
            <w:r w:rsidRPr="00C51493">
              <w:rPr>
                <w:rFonts w:ascii="Calibri Light" w:eastAsia="Times New Roman" w:hAnsi="Calibri Light" w:cs="Calibri Light"/>
                <w:color w:val="000000"/>
                <w:sz w:val="20"/>
                <w:szCs w:val="20"/>
                <w:lang w:eastAsia="en-GB"/>
              </w:rPr>
              <w:t>Dyrektorka Komunikacji Korporacyjnej </w:t>
            </w:r>
          </w:p>
          <w:p w14:paraId="257D527B"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val="en-GB" w:eastAsia="en-GB"/>
              </w:rPr>
            </w:pPr>
            <w:r w:rsidRPr="00C51493">
              <w:rPr>
                <w:rFonts w:ascii="Calibri Light" w:eastAsia="Times New Roman" w:hAnsi="Calibri Light" w:cs="Calibri Light"/>
                <w:color w:val="000000"/>
                <w:sz w:val="20"/>
                <w:szCs w:val="20"/>
                <w:lang w:val="en-US" w:eastAsia="en-GB"/>
              </w:rPr>
              <w:t>Menedżerka Programu </w:t>
            </w:r>
            <w:r w:rsidRPr="00C51493">
              <w:rPr>
                <w:rFonts w:ascii="Calibri Light" w:eastAsia="Times New Roman" w:hAnsi="Calibri Light" w:cs="Calibri Light"/>
                <w:i/>
                <w:iCs/>
                <w:color w:val="000000"/>
                <w:sz w:val="20"/>
                <w:szCs w:val="20"/>
                <w:lang w:val="en-US" w:eastAsia="en-GB"/>
              </w:rPr>
              <w:t>Dla Kobiet </w:t>
            </w:r>
            <w:r w:rsidRPr="00C51493">
              <w:rPr>
                <w:rFonts w:ascii="Calibri Light" w:eastAsia="Times New Roman" w:hAnsi="Calibri Light" w:cs="Calibri Light"/>
                <w:color w:val="000000"/>
                <w:sz w:val="20"/>
                <w:szCs w:val="20"/>
                <w:lang w:val="en-GB" w:eastAsia="en-GB"/>
              </w:rPr>
              <w:t> </w:t>
            </w:r>
            <w:r w:rsidRPr="00C51493">
              <w:rPr>
                <w:rFonts w:ascii="Calibri Light" w:eastAsia="Times New Roman" w:hAnsi="Calibri Light" w:cs="Calibri Light"/>
                <w:color w:val="000000"/>
                <w:sz w:val="20"/>
                <w:szCs w:val="20"/>
                <w:lang w:val="en-GB" w:eastAsia="en-GB"/>
              </w:rPr>
              <w:br/>
            </w:r>
            <w:r w:rsidRPr="00C51493">
              <w:rPr>
                <w:rFonts w:ascii="Calibri Light" w:eastAsia="Times New Roman" w:hAnsi="Calibri Light" w:cs="Calibri Light"/>
                <w:i/>
                <w:iCs/>
                <w:color w:val="000000"/>
                <w:sz w:val="20"/>
                <w:szCs w:val="20"/>
                <w:lang w:val="en-US" w:eastAsia="en-GB"/>
              </w:rPr>
              <w:t>i Nauki</w:t>
            </w:r>
            <w:r w:rsidRPr="00C51493">
              <w:rPr>
                <w:rFonts w:ascii="Calibri Light" w:eastAsia="Times New Roman" w:hAnsi="Calibri Light" w:cs="Calibri Light"/>
                <w:color w:val="000000"/>
                <w:sz w:val="20"/>
                <w:szCs w:val="20"/>
                <w:lang w:val="en-US" w:eastAsia="en-GB"/>
              </w:rPr>
              <w:t> (</w:t>
            </w:r>
            <w:r w:rsidRPr="00C51493">
              <w:rPr>
                <w:rFonts w:ascii="Calibri Light" w:eastAsia="Times New Roman" w:hAnsi="Calibri Light" w:cs="Calibri Light"/>
                <w:i/>
                <w:iCs/>
                <w:color w:val="000000"/>
                <w:sz w:val="20"/>
                <w:szCs w:val="20"/>
                <w:lang w:val="en-US" w:eastAsia="en-GB"/>
              </w:rPr>
              <w:t>For Women in Science</w:t>
            </w:r>
            <w:r w:rsidRPr="00C51493">
              <w:rPr>
                <w:rFonts w:ascii="Calibri Light" w:eastAsia="Times New Roman" w:hAnsi="Calibri Light" w:cs="Calibri Light"/>
                <w:color w:val="000000"/>
                <w:sz w:val="20"/>
                <w:szCs w:val="20"/>
                <w:lang w:val="en-US" w:eastAsia="en-GB"/>
              </w:rPr>
              <w:t>)</w:t>
            </w:r>
            <w:r w:rsidRPr="00C51493">
              <w:rPr>
                <w:rFonts w:ascii="Calibri Light" w:eastAsia="Times New Roman" w:hAnsi="Calibri Light" w:cs="Calibri Light"/>
                <w:color w:val="000000"/>
                <w:sz w:val="20"/>
                <w:szCs w:val="20"/>
                <w:lang w:val="en-GB" w:eastAsia="en-GB"/>
              </w:rPr>
              <w:t> </w:t>
            </w:r>
          </w:p>
          <w:p w14:paraId="53D1F91F"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val="en-GB" w:eastAsia="en-GB"/>
              </w:rPr>
            </w:pPr>
            <w:r w:rsidRPr="00C51493">
              <w:rPr>
                <w:rFonts w:ascii="Calibri Light" w:eastAsia="Times New Roman" w:hAnsi="Calibri Light" w:cs="Calibri Light"/>
                <w:color w:val="000000"/>
                <w:sz w:val="20"/>
                <w:szCs w:val="20"/>
                <w:lang w:val="en-GB" w:eastAsia="en-GB"/>
              </w:rPr>
              <w:t> </w:t>
            </w:r>
          </w:p>
          <w:p w14:paraId="394EFC32"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val="en-GB" w:eastAsia="en-GB"/>
              </w:rPr>
            </w:pPr>
            <w:r w:rsidRPr="00C51493">
              <w:rPr>
                <w:rFonts w:ascii="Calibri Light" w:eastAsia="Times New Roman" w:hAnsi="Calibri Light" w:cs="Calibri Light"/>
                <w:color w:val="000000"/>
                <w:sz w:val="20"/>
                <w:szCs w:val="20"/>
                <w:lang w:val="fr-FR" w:eastAsia="en-GB"/>
              </w:rPr>
              <w:t>tel. 509 526 026</w:t>
            </w:r>
            <w:r w:rsidRPr="00C51493">
              <w:rPr>
                <w:rFonts w:ascii="Calibri Light" w:eastAsia="Times New Roman" w:hAnsi="Calibri Light" w:cs="Calibri Light"/>
                <w:color w:val="000000"/>
                <w:sz w:val="20"/>
                <w:szCs w:val="20"/>
                <w:lang w:val="en-GB" w:eastAsia="en-GB"/>
              </w:rPr>
              <w:t> </w:t>
            </w:r>
          </w:p>
          <w:p w14:paraId="262DCD27" w14:textId="77777777" w:rsidR="00C51493" w:rsidRPr="00C51493" w:rsidRDefault="00750A0F" w:rsidP="00C51493">
            <w:pPr>
              <w:spacing w:after="0" w:line="240" w:lineRule="auto"/>
              <w:textAlignment w:val="baseline"/>
              <w:rPr>
                <w:rFonts w:ascii="Times New Roman" w:eastAsia="Times New Roman" w:hAnsi="Times New Roman" w:cs="Times New Roman"/>
                <w:sz w:val="24"/>
                <w:szCs w:val="24"/>
                <w:lang w:val="en-GB" w:eastAsia="en-GB"/>
              </w:rPr>
            </w:pPr>
            <w:hyperlink r:id="rId8" w:tgtFrame="_blank" w:history="1">
              <w:r w:rsidR="00C51493" w:rsidRPr="00C51493">
                <w:rPr>
                  <w:rFonts w:ascii="Calibri Light" w:eastAsia="Times New Roman" w:hAnsi="Calibri Light" w:cs="Calibri Light"/>
                  <w:color w:val="000000"/>
                  <w:sz w:val="20"/>
                  <w:szCs w:val="20"/>
                  <w:u w:val="single"/>
                  <w:lang w:val="fr-FR" w:eastAsia="en-GB"/>
                </w:rPr>
                <w:t>barbara.stepien@loreal.com</w:t>
              </w:r>
            </w:hyperlink>
            <w:r w:rsidR="00C51493" w:rsidRPr="00C51493">
              <w:rPr>
                <w:rFonts w:ascii="Calibri Light" w:eastAsia="Times New Roman" w:hAnsi="Calibri Light" w:cs="Calibri Light"/>
                <w:color w:val="000000"/>
                <w:sz w:val="20"/>
                <w:szCs w:val="20"/>
                <w:lang w:val="en-GB" w:eastAsia="en-GB"/>
              </w:rPr>
              <w:t> </w:t>
            </w:r>
          </w:p>
        </w:tc>
        <w:tc>
          <w:tcPr>
            <w:tcW w:w="4530" w:type="dxa"/>
            <w:tcBorders>
              <w:top w:val="nil"/>
              <w:left w:val="nil"/>
              <w:bottom w:val="nil"/>
              <w:right w:val="nil"/>
            </w:tcBorders>
            <w:shd w:val="clear" w:color="auto" w:fill="auto"/>
            <w:hideMark/>
          </w:tcPr>
          <w:p w14:paraId="4624137B" w14:textId="27576E65" w:rsidR="00C51493" w:rsidRPr="00C51493" w:rsidRDefault="00C51493" w:rsidP="00C51493">
            <w:pPr>
              <w:spacing w:after="0" w:line="240" w:lineRule="auto"/>
              <w:textAlignment w:val="baseline"/>
              <w:rPr>
                <w:rFonts w:ascii="Times New Roman" w:eastAsia="Times New Roman" w:hAnsi="Times New Roman" w:cs="Times New Roman"/>
                <w:sz w:val="24"/>
                <w:szCs w:val="24"/>
                <w:lang w:val="en-GB" w:eastAsia="en-GB"/>
              </w:rPr>
            </w:pPr>
            <w:r w:rsidRPr="00C51493">
              <w:rPr>
                <w:rFonts w:ascii="Calibri Light" w:eastAsia="Times New Roman" w:hAnsi="Calibri Light" w:cs="Calibri Light"/>
                <w:color w:val="000000"/>
                <w:sz w:val="20"/>
                <w:szCs w:val="20"/>
                <w:lang w:val="en-US" w:eastAsia="en-GB"/>
              </w:rPr>
              <w:t>On Board Think Kong</w:t>
            </w:r>
            <w:r w:rsidRPr="00C51493">
              <w:rPr>
                <w:rFonts w:ascii="Calibri Light" w:eastAsia="Times New Roman" w:hAnsi="Calibri Light" w:cs="Calibri Light"/>
                <w:color w:val="000000"/>
                <w:sz w:val="20"/>
                <w:szCs w:val="20"/>
                <w:lang w:val="en-GB" w:eastAsia="en-GB"/>
              </w:rPr>
              <w:t> </w:t>
            </w:r>
          </w:p>
          <w:p w14:paraId="710C2601"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val="en-GB" w:eastAsia="en-GB"/>
              </w:rPr>
            </w:pPr>
            <w:r w:rsidRPr="00C51493">
              <w:rPr>
                <w:rFonts w:ascii="Calibri Light" w:eastAsia="Times New Roman" w:hAnsi="Calibri Light" w:cs="Calibri Light"/>
                <w:color w:val="000000"/>
                <w:sz w:val="20"/>
                <w:szCs w:val="20"/>
                <w:lang w:val="en-US" w:eastAsia="en-GB"/>
              </w:rPr>
              <w:t>Joanna Trakul</w:t>
            </w:r>
            <w:r w:rsidRPr="00C51493">
              <w:rPr>
                <w:rFonts w:ascii="Calibri Light" w:eastAsia="Times New Roman" w:hAnsi="Calibri Light" w:cs="Calibri Light"/>
                <w:color w:val="000000"/>
                <w:sz w:val="20"/>
                <w:szCs w:val="20"/>
                <w:lang w:val="en-GB" w:eastAsia="en-GB"/>
              </w:rPr>
              <w:t> </w:t>
            </w:r>
          </w:p>
          <w:p w14:paraId="7A1AE9C6"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eastAsia="en-GB"/>
              </w:rPr>
            </w:pPr>
            <w:r w:rsidRPr="00C51493">
              <w:rPr>
                <w:rFonts w:ascii="Calibri Light" w:eastAsia="Times New Roman" w:hAnsi="Calibri Light" w:cs="Calibri Light"/>
                <w:color w:val="000000"/>
                <w:sz w:val="20"/>
                <w:szCs w:val="20"/>
                <w:lang w:eastAsia="en-GB"/>
              </w:rPr>
              <w:t>Biuro Programu </w:t>
            </w:r>
            <w:r w:rsidRPr="00C51493">
              <w:rPr>
                <w:rFonts w:ascii="Calibri Light" w:eastAsia="Times New Roman" w:hAnsi="Calibri Light" w:cs="Calibri Light"/>
                <w:i/>
                <w:iCs/>
                <w:color w:val="000000"/>
                <w:sz w:val="20"/>
                <w:szCs w:val="20"/>
                <w:lang w:eastAsia="en-GB"/>
              </w:rPr>
              <w:t>Dla Kobiet i Nauki </w:t>
            </w:r>
            <w:r w:rsidRPr="00C51493">
              <w:rPr>
                <w:rFonts w:ascii="Calibri Light" w:eastAsia="Times New Roman" w:hAnsi="Calibri Light" w:cs="Calibri Light"/>
                <w:color w:val="000000"/>
                <w:sz w:val="20"/>
                <w:szCs w:val="20"/>
                <w:lang w:eastAsia="en-GB"/>
              </w:rPr>
              <w:t> </w:t>
            </w:r>
          </w:p>
          <w:p w14:paraId="7587430B"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val="en-GB" w:eastAsia="en-GB"/>
              </w:rPr>
            </w:pPr>
            <w:r w:rsidRPr="00C51493">
              <w:rPr>
                <w:rFonts w:ascii="Calibri Light" w:eastAsia="Times New Roman" w:hAnsi="Calibri Light" w:cs="Calibri Light"/>
                <w:color w:val="000000"/>
                <w:sz w:val="20"/>
                <w:szCs w:val="20"/>
                <w:lang w:val="en-US" w:eastAsia="en-GB"/>
              </w:rPr>
              <w:t>(</w:t>
            </w:r>
            <w:r w:rsidRPr="00C51493">
              <w:rPr>
                <w:rFonts w:ascii="Calibri Light" w:eastAsia="Times New Roman" w:hAnsi="Calibri Light" w:cs="Calibri Light"/>
                <w:i/>
                <w:iCs/>
                <w:color w:val="000000"/>
                <w:sz w:val="20"/>
                <w:szCs w:val="20"/>
                <w:lang w:val="en-US" w:eastAsia="en-GB"/>
              </w:rPr>
              <w:t>For Women in Science</w:t>
            </w:r>
            <w:r w:rsidRPr="00C51493">
              <w:rPr>
                <w:rFonts w:ascii="Calibri Light" w:eastAsia="Times New Roman" w:hAnsi="Calibri Light" w:cs="Calibri Light"/>
                <w:color w:val="000000"/>
                <w:sz w:val="20"/>
                <w:szCs w:val="20"/>
                <w:lang w:val="en-US" w:eastAsia="en-GB"/>
              </w:rPr>
              <w:t>)</w:t>
            </w:r>
            <w:r w:rsidRPr="00C51493">
              <w:rPr>
                <w:rFonts w:ascii="Calibri Light" w:eastAsia="Times New Roman" w:hAnsi="Calibri Light" w:cs="Calibri Light"/>
                <w:color w:val="000000"/>
                <w:sz w:val="20"/>
                <w:szCs w:val="20"/>
                <w:lang w:val="en-GB" w:eastAsia="en-GB"/>
              </w:rPr>
              <w:t> </w:t>
            </w:r>
          </w:p>
          <w:p w14:paraId="6123EF69"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val="en-GB" w:eastAsia="en-GB"/>
              </w:rPr>
            </w:pPr>
            <w:r w:rsidRPr="00C51493">
              <w:rPr>
                <w:rFonts w:ascii="Calibri Light" w:eastAsia="Times New Roman" w:hAnsi="Calibri Light" w:cs="Calibri Light"/>
                <w:color w:val="000000"/>
                <w:sz w:val="20"/>
                <w:szCs w:val="20"/>
                <w:lang w:val="en-GB" w:eastAsia="en-GB"/>
              </w:rPr>
              <w:t> </w:t>
            </w:r>
          </w:p>
          <w:p w14:paraId="3AA47712" w14:textId="77777777" w:rsidR="00C51493" w:rsidRPr="00C51493" w:rsidRDefault="00C51493" w:rsidP="00C51493">
            <w:pPr>
              <w:spacing w:after="0" w:line="240" w:lineRule="auto"/>
              <w:textAlignment w:val="baseline"/>
              <w:rPr>
                <w:rFonts w:ascii="Times New Roman" w:eastAsia="Times New Roman" w:hAnsi="Times New Roman" w:cs="Times New Roman"/>
                <w:sz w:val="24"/>
                <w:szCs w:val="24"/>
                <w:lang w:val="en-GB" w:eastAsia="en-GB"/>
              </w:rPr>
            </w:pPr>
            <w:r w:rsidRPr="00C51493">
              <w:rPr>
                <w:rFonts w:ascii="Calibri Light" w:eastAsia="Times New Roman" w:hAnsi="Calibri Light" w:cs="Calibri Light"/>
                <w:color w:val="000000"/>
                <w:sz w:val="20"/>
                <w:szCs w:val="20"/>
                <w:lang w:val="fr-FR" w:eastAsia="en-GB"/>
              </w:rPr>
              <w:t>tel. 662 208 211</w:t>
            </w:r>
            <w:r w:rsidRPr="00C51493">
              <w:rPr>
                <w:rFonts w:ascii="Calibri Light" w:eastAsia="Times New Roman" w:hAnsi="Calibri Light" w:cs="Calibri Light"/>
                <w:color w:val="000000"/>
                <w:sz w:val="20"/>
                <w:szCs w:val="20"/>
                <w:lang w:val="en-GB" w:eastAsia="en-GB"/>
              </w:rPr>
              <w:t> </w:t>
            </w:r>
          </w:p>
          <w:p w14:paraId="5278C4E8" w14:textId="77777777" w:rsidR="00C51493" w:rsidRPr="00C51493" w:rsidRDefault="00750A0F" w:rsidP="00C51493">
            <w:pPr>
              <w:spacing w:after="0" w:line="240" w:lineRule="auto"/>
              <w:textAlignment w:val="baseline"/>
              <w:rPr>
                <w:rFonts w:ascii="Times New Roman" w:eastAsia="Times New Roman" w:hAnsi="Times New Roman" w:cs="Times New Roman"/>
                <w:sz w:val="24"/>
                <w:szCs w:val="24"/>
                <w:lang w:val="en-GB" w:eastAsia="en-GB"/>
              </w:rPr>
            </w:pPr>
            <w:hyperlink r:id="rId9" w:tgtFrame="_blank" w:history="1">
              <w:r w:rsidR="00C51493" w:rsidRPr="00C51493">
                <w:rPr>
                  <w:rFonts w:ascii="Calibri Light" w:eastAsia="Times New Roman" w:hAnsi="Calibri Light" w:cs="Calibri Light"/>
                  <w:color w:val="000000"/>
                  <w:sz w:val="20"/>
                  <w:szCs w:val="20"/>
                  <w:u w:val="single"/>
                  <w:lang w:val="fr-FR" w:eastAsia="en-GB"/>
                </w:rPr>
                <w:t>jtrakul@obtk.com</w:t>
              </w:r>
            </w:hyperlink>
            <w:r w:rsidR="00C51493" w:rsidRPr="00C51493">
              <w:rPr>
                <w:rFonts w:ascii="Calibri Light" w:eastAsia="Times New Roman" w:hAnsi="Calibri Light" w:cs="Calibri Light"/>
                <w:color w:val="000000"/>
                <w:sz w:val="20"/>
                <w:szCs w:val="20"/>
                <w:lang w:val="en-GB" w:eastAsia="en-GB"/>
              </w:rPr>
              <w:t> </w:t>
            </w:r>
          </w:p>
        </w:tc>
      </w:tr>
    </w:tbl>
    <w:p w14:paraId="6EEAEBD5" w14:textId="25A78F83" w:rsidR="00D35500" w:rsidRPr="00CD517C" w:rsidRDefault="00D35500" w:rsidP="00A84B74">
      <w:pPr>
        <w:jc w:val="both"/>
        <w:rPr>
          <w:rFonts w:ascii="Century Gothic" w:hAnsi="Century Gothic"/>
        </w:rPr>
      </w:pPr>
    </w:p>
    <w:sectPr w:rsidR="00D35500" w:rsidRPr="00CD5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TQxMjCxMDUyNDFX0lEKTi0uzszPAykwrAUAa8yaDiwAAAA="/>
  </w:docVars>
  <w:rsids>
    <w:rsidRoot w:val="00A506F5"/>
    <w:rsid w:val="000A117D"/>
    <w:rsid w:val="000D7C45"/>
    <w:rsid w:val="000E0CAA"/>
    <w:rsid w:val="001552E6"/>
    <w:rsid w:val="00173D59"/>
    <w:rsid w:val="001928E7"/>
    <w:rsid w:val="00194142"/>
    <w:rsid w:val="001E62AB"/>
    <w:rsid w:val="0029690F"/>
    <w:rsid w:val="002A66A6"/>
    <w:rsid w:val="002A7B1D"/>
    <w:rsid w:val="00314683"/>
    <w:rsid w:val="003248BF"/>
    <w:rsid w:val="00346DCF"/>
    <w:rsid w:val="003A5BD9"/>
    <w:rsid w:val="003E575B"/>
    <w:rsid w:val="003E6FBE"/>
    <w:rsid w:val="004418E9"/>
    <w:rsid w:val="004419B1"/>
    <w:rsid w:val="00454A33"/>
    <w:rsid w:val="004811C5"/>
    <w:rsid w:val="00540236"/>
    <w:rsid w:val="00560F43"/>
    <w:rsid w:val="006900E3"/>
    <w:rsid w:val="006A3247"/>
    <w:rsid w:val="006C4BFF"/>
    <w:rsid w:val="007300EC"/>
    <w:rsid w:val="00750A0F"/>
    <w:rsid w:val="007530FF"/>
    <w:rsid w:val="00761688"/>
    <w:rsid w:val="007734F2"/>
    <w:rsid w:val="007842B7"/>
    <w:rsid w:val="007E2E17"/>
    <w:rsid w:val="0080299A"/>
    <w:rsid w:val="008A23B6"/>
    <w:rsid w:val="008B6C7E"/>
    <w:rsid w:val="009376A3"/>
    <w:rsid w:val="009B0806"/>
    <w:rsid w:val="009B52D9"/>
    <w:rsid w:val="00A14784"/>
    <w:rsid w:val="00A506F5"/>
    <w:rsid w:val="00A5384D"/>
    <w:rsid w:val="00A84B74"/>
    <w:rsid w:val="00AE0ADC"/>
    <w:rsid w:val="00B45656"/>
    <w:rsid w:val="00C01A6B"/>
    <w:rsid w:val="00C24A3F"/>
    <w:rsid w:val="00C51493"/>
    <w:rsid w:val="00CD4849"/>
    <w:rsid w:val="00CD517C"/>
    <w:rsid w:val="00D030A3"/>
    <w:rsid w:val="00D22BAB"/>
    <w:rsid w:val="00D35500"/>
    <w:rsid w:val="00D6065C"/>
    <w:rsid w:val="00DD458F"/>
    <w:rsid w:val="00DF3813"/>
    <w:rsid w:val="00E0205C"/>
    <w:rsid w:val="00FD7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4565"/>
  <w15:chartTrackingRefBased/>
  <w15:docId w15:val="{11B9BDC0-BDD0-4286-A7FC-F7F4D2B5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506F5"/>
    <w:rPr>
      <w:i/>
      <w:iCs/>
    </w:rPr>
  </w:style>
  <w:style w:type="character" w:styleId="Odwoaniedokomentarza">
    <w:name w:val="annotation reference"/>
    <w:basedOn w:val="Domylnaczcionkaakapitu"/>
    <w:uiPriority w:val="99"/>
    <w:semiHidden/>
    <w:unhideWhenUsed/>
    <w:rsid w:val="007E2E17"/>
    <w:rPr>
      <w:sz w:val="16"/>
      <w:szCs w:val="16"/>
    </w:rPr>
  </w:style>
  <w:style w:type="paragraph" w:styleId="Tekstkomentarza">
    <w:name w:val="annotation text"/>
    <w:basedOn w:val="Normalny"/>
    <w:link w:val="TekstkomentarzaZnak"/>
    <w:uiPriority w:val="99"/>
    <w:semiHidden/>
    <w:unhideWhenUsed/>
    <w:rsid w:val="007E2E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E17"/>
    <w:rPr>
      <w:sz w:val="20"/>
      <w:szCs w:val="20"/>
    </w:rPr>
  </w:style>
  <w:style w:type="paragraph" w:styleId="Tematkomentarza">
    <w:name w:val="annotation subject"/>
    <w:basedOn w:val="Tekstkomentarza"/>
    <w:next w:val="Tekstkomentarza"/>
    <w:link w:val="TematkomentarzaZnak"/>
    <w:uiPriority w:val="99"/>
    <w:semiHidden/>
    <w:unhideWhenUsed/>
    <w:rsid w:val="007E2E17"/>
    <w:rPr>
      <w:b/>
      <w:bCs/>
    </w:rPr>
  </w:style>
  <w:style w:type="character" w:customStyle="1" w:styleId="TematkomentarzaZnak">
    <w:name w:val="Temat komentarza Znak"/>
    <w:basedOn w:val="TekstkomentarzaZnak"/>
    <w:link w:val="Tematkomentarza"/>
    <w:uiPriority w:val="99"/>
    <w:semiHidden/>
    <w:rsid w:val="007E2E17"/>
    <w:rPr>
      <w:b/>
      <w:bCs/>
      <w:sz w:val="20"/>
      <w:szCs w:val="20"/>
    </w:rPr>
  </w:style>
  <w:style w:type="paragraph" w:styleId="Tekstdymka">
    <w:name w:val="Balloon Text"/>
    <w:basedOn w:val="Normalny"/>
    <w:link w:val="TekstdymkaZnak"/>
    <w:uiPriority w:val="99"/>
    <w:semiHidden/>
    <w:unhideWhenUsed/>
    <w:rsid w:val="00173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3D59"/>
    <w:rPr>
      <w:rFonts w:ascii="Segoe UI" w:hAnsi="Segoe UI" w:cs="Segoe UI"/>
      <w:sz w:val="18"/>
      <w:szCs w:val="18"/>
    </w:rPr>
  </w:style>
  <w:style w:type="paragraph" w:customStyle="1" w:styleId="paragraph">
    <w:name w:val="paragraph"/>
    <w:basedOn w:val="Normalny"/>
    <w:rsid w:val="00A84B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A84B74"/>
  </w:style>
  <w:style w:type="character" w:customStyle="1" w:styleId="eop">
    <w:name w:val="eop"/>
    <w:basedOn w:val="Domylnaczcionkaakapitu"/>
    <w:rsid w:val="00A84B74"/>
  </w:style>
  <w:style w:type="character" w:customStyle="1" w:styleId="spellingerror">
    <w:name w:val="spellingerror"/>
    <w:basedOn w:val="Domylnaczcionkaakapitu"/>
    <w:rsid w:val="00A84B74"/>
  </w:style>
  <w:style w:type="paragraph" w:styleId="Poprawka">
    <w:name w:val="Revision"/>
    <w:hidden/>
    <w:uiPriority w:val="99"/>
    <w:semiHidden/>
    <w:rsid w:val="00D35500"/>
    <w:pPr>
      <w:spacing w:after="0" w:line="240" w:lineRule="auto"/>
    </w:pPr>
  </w:style>
  <w:style w:type="character" w:customStyle="1" w:styleId="scxw64871670">
    <w:name w:val="scxw64871670"/>
    <w:basedOn w:val="Domylnaczcionkaakapitu"/>
    <w:rsid w:val="00C5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4630">
      <w:bodyDiv w:val="1"/>
      <w:marLeft w:val="0"/>
      <w:marRight w:val="0"/>
      <w:marTop w:val="0"/>
      <w:marBottom w:val="0"/>
      <w:divBdr>
        <w:top w:val="none" w:sz="0" w:space="0" w:color="auto"/>
        <w:left w:val="none" w:sz="0" w:space="0" w:color="auto"/>
        <w:bottom w:val="none" w:sz="0" w:space="0" w:color="auto"/>
        <w:right w:val="none" w:sz="0" w:space="0" w:color="auto"/>
      </w:divBdr>
      <w:divsChild>
        <w:div w:id="85614045">
          <w:marLeft w:val="0"/>
          <w:marRight w:val="0"/>
          <w:marTop w:val="0"/>
          <w:marBottom w:val="0"/>
          <w:divBdr>
            <w:top w:val="none" w:sz="0" w:space="0" w:color="auto"/>
            <w:left w:val="none" w:sz="0" w:space="0" w:color="auto"/>
            <w:bottom w:val="none" w:sz="0" w:space="0" w:color="auto"/>
            <w:right w:val="none" w:sz="0" w:space="0" w:color="auto"/>
          </w:divBdr>
        </w:div>
        <w:div w:id="745960429">
          <w:marLeft w:val="0"/>
          <w:marRight w:val="0"/>
          <w:marTop w:val="0"/>
          <w:marBottom w:val="0"/>
          <w:divBdr>
            <w:top w:val="none" w:sz="0" w:space="0" w:color="auto"/>
            <w:left w:val="none" w:sz="0" w:space="0" w:color="auto"/>
            <w:bottom w:val="none" w:sz="0" w:space="0" w:color="auto"/>
            <w:right w:val="none" w:sz="0" w:space="0" w:color="auto"/>
          </w:divBdr>
        </w:div>
        <w:div w:id="1772621135">
          <w:marLeft w:val="0"/>
          <w:marRight w:val="0"/>
          <w:marTop w:val="0"/>
          <w:marBottom w:val="0"/>
          <w:divBdr>
            <w:top w:val="none" w:sz="0" w:space="0" w:color="auto"/>
            <w:left w:val="none" w:sz="0" w:space="0" w:color="auto"/>
            <w:bottom w:val="none" w:sz="0" w:space="0" w:color="auto"/>
            <w:right w:val="none" w:sz="0" w:space="0" w:color="auto"/>
          </w:divBdr>
        </w:div>
      </w:divsChild>
    </w:div>
    <w:div w:id="625888719">
      <w:bodyDiv w:val="1"/>
      <w:marLeft w:val="0"/>
      <w:marRight w:val="0"/>
      <w:marTop w:val="0"/>
      <w:marBottom w:val="0"/>
      <w:divBdr>
        <w:top w:val="none" w:sz="0" w:space="0" w:color="auto"/>
        <w:left w:val="none" w:sz="0" w:space="0" w:color="auto"/>
        <w:bottom w:val="none" w:sz="0" w:space="0" w:color="auto"/>
        <w:right w:val="none" w:sz="0" w:space="0" w:color="auto"/>
      </w:divBdr>
      <w:divsChild>
        <w:div w:id="363289537">
          <w:marLeft w:val="0"/>
          <w:marRight w:val="0"/>
          <w:marTop w:val="0"/>
          <w:marBottom w:val="0"/>
          <w:divBdr>
            <w:top w:val="none" w:sz="0" w:space="0" w:color="auto"/>
            <w:left w:val="none" w:sz="0" w:space="0" w:color="auto"/>
            <w:bottom w:val="none" w:sz="0" w:space="0" w:color="auto"/>
            <w:right w:val="none" w:sz="0" w:space="0" w:color="auto"/>
          </w:divBdr>
        </w:div>
        <w:div w:id="399714364">
          <w:marLeft w:val="0"/>
          <w:marRight w:val="0"/>
          <w:marTop w:val="0"/>
          <w:marBottom w:val="0"/>
          <w:divBdr>
            <w:top w:val="none" w:sz="0" w:space="0" w:color="auto"/>
            <w:left w:val="none" w:sz="0" w:space="0" w:color="auto"/>
            <w:bottom w:val="none" w:sz="0" w:space="0" w:color="auto"/>
            <w:right w:val="none" w:sz="0" w:space="0" w:color="auto"/>
          </w:divBdr>
        </w:div>
        <w:div w:id="670838185">
          <w:marLeft w:val="0"/>
          <w:marRight w:val="0"/>
          <w:marTop w:val="0"/>
          <w:marBottom w:val="0"/>
          <w:divBdr>
            <w:top w:val="none" w:sz="0" w:space="0" w:color="auto"/>
            <w:left w:val="none" w:sz="0" w:space="0" w:color="auto"/>
            <w:bottom w:val="none" w:sz="0" w:space="0" w:color="auto"/>
            <w:right w:val="none" w:sz="0" w:space="0" w:color="auto"/>
          </w:divBdr>
        </w:div>
        <w:div w:id="1148470838">
          <w:marLeft w:val="0"/>
          <w:marRight w:val="0"/>
          <w:marTop w:val="0"/>
          <w:marBottom w:val="0"/>
          <w:divBdr>
            <w:top w:val="none" w:sz="0" w:space="0" w:color="auto"/>
            <w:left w:val="none" w:sz="0" w:space="0" w:color="auto"/>
            <w:bottom w:val="none" w:sz="0" w:space="0" w:color="auto"/>
            <w:right w:val="none" w:sz="0" w:space="0" w:color="auto"/>
          </w:divBdr>
        </w:div>
        <w:div w:id="1697584494">
          <w:marLeft w:val="0"/>
          <w:marRight w:val="0"/>
          <w:marTop w:val="0"/>
          <w:marBottom w:val="0"/>
          <w:divBdr>
            <w:top w:val="none" w:sz="0" w:space="0" w:color="auto"/>
            <w:left w:val="none" w:sz="0" w:space="0" w:color="auto"/>
            <w:bottom w:val="none" w:sz="0" w:space="0" w:color="auto"/>
            <w:right w:val="none" w:sz="0" w:space="0" w:color="auto"/>
          </w:divBdr>
          <w:divsChild>
            <w:div w:id="1679428608">
              <w:marLeft w:val="0"/>
              <w:marRight w:val="0"/>
              <w:marTop w:val="30"/>
              <w:marBottom w:val="30"/>
              <w:divBdr>
                <w:top w:val="none" w:sz="0" w:space="0" w:color="auto"/>
                <w:left w:val="none" w:sz="0" w:space="0" w:color="auto"/>
                <w:bottom w:val="none" w:sz="0" w:space="0" w:color="auto"/>
                <w:right w:val="none" w:sz="0" w:space="0" w:color="auto"/>
              </w:divBdr>
              <w:divsChild>
                <w:div w:id="1076899308">
                  <w:marLeft w:val="0"/>
                  <w:marRight w:val="0"/>
                  <w:marTop w:val="0"/>
                  <w:marBottom w:val="0"/>
                  <w:divBdr>
                    <w:top w:val="none" w:sz="0" w:space="0" w:color="auto"/>
                    <w:left w:val="none" w:sz="0" w:space="0" w:color="auto"/>
                    <w:bottom w:val="none" w:sz="0" w:space="0" w:color="auto"/>
                    <w:right w:val="none" w:sz="0" w:space="0" w:color="auto"/>
                  </w:divBdr>
                  <w:divsChild>
                    <w:div w:id="212280261">
                      <w:marLeft w:val="0"/>
                      <w:marRight w:val="0"/>
                      <w:marTop w:val="0"/>
                      <w:marBottom w:val="0"/>
                      <w:divBdr>
                        <w:top w:val="none" w:sz="0" w:space="0" w:color="auto"/>
                        <w:left w:val="none" w:sz="0" w:space="0" w:color="auto"/>
                        <w:bottom w:val="none" w:sz="0" w:space="0" w:color="auto"/>
                        <w:right w:val="none" w:sz="0" w:space="0" w:color="auto"/>
                      </w:divBdr>
                    </w:div>
                    <w:div w:id="1241259186">
                      <w:marLeft w:val="0"/>
                      <w:marRight w:val="0"/>
                      <w:marTop w:val="0"/>
                      <w:marBottom w:val="0"/>
                      <w:divBdr>
                        <w:top w:val="none" w:sz="0" w:space="0" w:color="auto"/>
                        <w:left w:val="none" w:sz="0" w:space="0" w:color="auto"/>
                        <w:bottom w:val="none" w:sz="0" w:space="0" w:color="auto"/>
                        <w:right w:val="none" w:sz="0" w:space="0" w:color="auto"/>
                      </w:divBdr>
                    </w:div>
                    <w:div w:id="1421871918">
                      <w:marLeft w:val="0"/>
                      <w:marRight w:val="0"/>
                      <w:marTop w:val="0"/>
                      <w:marBottom w:val="0"/>
                      <w:divBdr>
                        <w:top w:val="none" w:sz="0" w:space="0" w:color="auto"/>
                        <w:left w:val="none" w:sz="0" w:space="0" w:color="auto"/>
                        <w:bottom w:val="none" w:sz="0" w:space="0" w:color="auto"/>
                        <w:right w:val="none" w:sz="0" w:space="0" w:color="auto"/>
                      </w:divBdr>
                    </w:div>
                    <w:div w:id="1822693374">
                      <w:marLeft w:val="0"/>
                      <w:marRight w:val="0"/>
                      <w:marTop w:val="0"/>
                      <w:marBottom w:val="0"/>
                      <w:divBdr>
                        <w:top w:val="none" w:sz="0" w:space="0" w:color="auto"/>
                        <w:left w:val="none" w:sz="0" w:space="0" w:color="auto"/>
                        <w:bottom w:val="none" w:sz="0" w:space="0" w:color="auto"/>
                        <w:right w:val="none" w:sz="0" w:space="0" w:color="auto"/>
                      </w:divBdr>
                    </w:div>
                    <w:div w:id="1859460994">
                      <w:marLeft w:val="0"/>
                      <w:marRight w:val="0"/>
                      <w:marTop w:val="0"/>
                      <w:marBottom w:val="0"/>
                      <w:divBdr>
                        <w:top w:val="none" w:sz="0" w:space="0" w:color="auto"/>
                        <w:left w:val="none" w:sz="0" w:space="0" w:color="auto"/>
                        <w:bottom w:val="none" w:sz="0" w:space="0" w:color="auto"/>
                        <w:right w:val="none" w:sz="0" w:space="0" w:color="auto"/>
                      </w:divBdr>
                    </w:div>
                    <w:div w:id="1898932875">
                      <w:marLeft w:val="0"/>
                      <w:marRight w:val="0"/>
                      <w:marTop w:val="0"/>
                      <w:marBottom w:val="0"/>
                      <w:divBdr>
                        <w:top w:val="none" w:sz="0" w:space="0" w:color="auto"/>
                        <w:left w:val="none" w:sz="0" w:space="0" w:color="auto"/>
                        <w:bottom w:val="none" w:sz="0" w:space="0" w:color="auto"/>
                        <w:right w:val="none" w:sz="0" w:space="0" w:color="auto"/>
                      </w:divBdr>
                    </w:div>
                    <w:div w:id="1995791850">
                      <w:marLeft w:val="0"/>
                      <w:marRight w:val="0"/>
                      <w:marTop w:val="0"/>
                      <w:marBottom w:val="0"/>
                      <w:divBdr>
                        <w:top w:val="none" w:sz="0" w:space="0" w:color="auto"/>
                        <w:left w:val="none" w:sz="0" w:space="0" w:color="auto"/>
                        <w:bottom w:val="none" w:sz="0" w:space="0" w:color="auto"/>
                        <w:right w:val="none" w:sz="0" w:space="0" w:color="auto"/>
                      </w:divBdr>
                    </w:div>
                  </w:divsChild>
                </w:div>
                <w:div w:id="1320233778">
                  <w:marLeft w:val="0"/>
                  <w:marRight w:val="0"/>
                  <w:marTop w:val="0"/>
                  <w:marBottom w:val="0"/>
                  <w:divBdr>
                    <w:top w:val="none" w:sz="0" w:space="0" w:color="auto"/>
                    <w:left w:val="none" w:sz="0" w:space="0" w:color="auto"/>
                    <w:bottom w:val="none" w:sz="0" w:space="0" w:color="auto"/>
                    <w:right w:val="none" w:sz="0" w:space="0" w:color="auto"/>
                  </w:divBdr>
                  <w:divsChild>
                    <w:div w:id="175920746">
                      <w:marLeft w:val="0"/>
                      <w:marRight w:val="0"/>
                      <w:marTop w:val="0"/>
                      <w:marBottom w:val="0"/>
                      <w:divBdr>
                        <w:top w:val="none" w:sz="0" w:space="0" w:color="auto"/>
                        <w:left w:val="none" w:sz="0" w:space="0" w:color="auto"/>
                        <w:bottom w:val="none" w:sz="0" w:space="0" w:color="auto"/>
                        <w:right w:val="none" w:sz="0" w:space="0" w:color="auto"/>
                      </w:divBdr>
                    </w:div>
                    <w:div w:id="596015556">
                      <w:marLeft w:val="0"/>
                      <w:marRight w:val="0"/>
                      <w:marTop w:val="0"/>
                      <w:marBottom w:val="0"/>
                      <w:divBdr>
                        <w:top w:val="none" w:sz="0" w:space="0" w:color="auto"/>
                        <w:left w:val="none" w:sz="0" w:space="0" w:color="auto"/>
                        <w:bottom w:val="none" w:sz="0" w:space="0" w:color="auto"/>
                        <w:right w:val="none" w:sz="0" w:space="0" w:color="auto"/>
                      </w:divBdr>
                    </w:div>
                    <w:div w:id="1051153809">
                      <w:marLeft w:val="0"/>
                      <w:marRight w:val="0"/>
                      <w:marTop w:val="0"/>
                      <w:marBottom w:val="0"/>
                      <w:divBdr>
                        <w:top w:val="none" w:sz="0" w:space="0" w:color="auto"/>
                        <w:left w:val="none" w:sz="0" w:space="0" w:color="auto"/>
                        <w:bottom w:val="none" w:sz="0" w:space="0" w:color="auto"/>
                        <w:right w:val="none" w:sz="0" w:space="0" w:color="auto"/>
                      </w:divBdr>
                    </w:div>
                    <w:div w:id="1162508602">
                      <w:marLeft w:val="0"/>
                      <w:marRight w:val="0"/>
                      <w:marTop w:val="0"/>
                      <w:marBottom w:val="0"/>
                      <w:divBdr>
                        <w:top w:val="none" w:sz="0" w:space="0" w:color="auto"/>
                        <w:left w:val="none" w:sz="0" w:space="0" w:color="auto"/>
                        <w:bottom w:val="none" w:sz="0" w:space="0" w:color="auto"/>
                        <w:right w:val="none" w:sz="0" w:space="0" w:color="auto"/>
                      </w:divBdr>
                    </w:div>
                    <w:div w:id="1293943383">
                      <w:marLeft w:val="0"/>
                      <w:marRight w:val="0"/>
                      <w:marTop w:val="0"/>
                      <w:marBottom w:val="0"/>
                      <w:divBdr>
                        <w:top w:val="none" w:sz="0" w:space="0" w:color="auto"/>
                        <w:left w:val="none" w:sz="0" w:space="0" w:color="auto"/>
                        <w:bottom w:val="none" w:sz="0" w:space="0" w:color="auto"/>
                        <w:right w:val="none" w:sz="0" w:space="0" w:color="auto"/>
                      </w:divBdr>
                    </w:div>
                    <w:div w:id="1405181954">
                      <w:marLeft w:val="0"/>
                      <w:marRight w:val="0"/>
                      <w:marTop w:val="0"/>
                      <w:marBottom w:val="0"/>
                      <w:divBdr>
                        <w:top w:val="none" w:sz="0" w:space="0" w:color="auto"/>
                        <w:left w:val="none" w:sz="0" w:space="0" w:color="auto"/>
                        <w:bottom w:val="none" w:sz="0" w:space="0" w:color="auto"/>
                        <w:right w:val="none" w:sz="0" w:space="0" w:color="auto"/>
                      </w:divBdr>
                    </w:div>
                    <w:div w:id="15974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stepien@lorea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trakul@obt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3" ma:contentTypeDescription="Utwórz nowy dokument." ma:contentTypeScope="" ma:versionID="399219da88d2494c134d581957eb9132">
  <xsd:schema xmlns:xsd="http://www.w3.org/2001/XMLSchema" xmlns:xs="http://www.w3.org/2001/XMLSchema" xmlns:p="http://schemas.microsoft.com/office/2006/metadata/properties" xmlns:ns2="e0690e70-2621-47c6-9de6-051e17bd78c7" xmlns:ns3="cfc4db61-52fd-477f-bd19-fbd2e7052240" targetNamespace="http://schemas.microsoft.com/office/2006/metadata/properties" ma:root="true" ma:fieldsID="96a57efa523f4a0f6bf8afccd4e67d57" ns2:_="" ns3:_="">
    <xsd:import namespace="e0690e70-2621-47c6-9de6-051e17bd78c7"/>
    <xsd:import namespace="cfc4db61-52fd-477f-bd19-fbd2e7052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4db61-52fd-477f-bd19-fbd2e705224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64C8F-675F-4B51-A365-CCB420D47697}">
  <ds:schemaRefs>
    <ds:schemaRef ds:uri="http://schemas.openxmlformats.org/officeDocument/2006/bibliography"/>
  </ds:schemaRefs>
</ds:datastoreItem>
</file>

<file path=customXml/itemProps2.xml><?xml version="1.0" encoding="utf-8"?>
<ds:datastoreItem xmlns:ds="http://schemas.openxmlformats.org/officeDocument/2006/customXml" ds:itemID="{100A1221-FFDD-4A65-A5E0-C835D7D78112}">
  <ds:schemaRefs>
    <ds:schemaRef ds:uri="http://schemas.microsoft.com/sharepoint/v3/contenttype/forms"/>
  </ds:schemaRefs>
</ds:datastoreItem>
</file>

<file path=customXml/itemProps3.xml><?xml version="1.0" encoding="utf-8"?>
<ds:datastoreItem xmlns:ds="http://schemas.openxmlformats.org/officeDocument/2006/customXml" ds:itemID="{865BB07D-0F74-49FF-93D2-994A602262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960EC-EF18-4D1C-BEC8-C56D82CE3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cfc4db61-52fd-477f-bd19-fbd2e705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981</Words>
  <Characters>5886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6854</CharactersWithSpaces>
  <SharedDoc>false</SharedDoc>
  <HLinks>
    <vt:vector size="12" baseType="variant">
      <vt:variant>
        <vt:i4>2555904</vt:i4>
      </vt:variant>
      <vt:variant>
        <vt:i4>3</vt:i4>
      </vt:variant>
      <vt:variant>
        <vt:i4>0</vt:i4>
      </vt:variant>
      <vt:variant>
        <vt:i4>5</vt:i4>
      </vt:variant>
      <vt:variant>
        <vt:lpwstr>mailto:jtrakul@obtk.com</vt:lpwstr>
      </vt:variant>
      <vt:variant>
        <vt:lpwstr/>
      </vt:variant>
      <vt:variant>
        <vt:i4>6094897</vt:i4>
      </vt:variant>
      <vt:variant>
        <vt:i4>0</vt:i4>
      </vt:variant>
      <vt:variant>
        <vt:i4>0</vt:i4>
      </vt:variant>
      <vt:variant>
        <vt:i4>5</vt:i4>
      </vt:variant>
      <vt:variant>
        <vt:lpwstr>mailto:barbara.stepien@loreal.com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Trakul</dc:creator>
  <cp:keywords/>
  <dc:description/>
  <cp:lastModifiedBy>Joanna Daszkiewicz</cp:lastModifiedBy>
  <cp:revision>8</cp:revision>
  <dcterms:created xsi:type="dcterms:W3CDTF">2021-09-20T17:36:00Z</dcterms:created>
  <dcterms:modified xsi:type="dcterms:W3CDTF">2022-02-02T22:25:00Z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y fmtid="{D5CDD505-2E9C-101B-9397-08002B2CF9AE}" pid="3" name="MSIP_Label_f43b7177-c66c-4b22-a350-7ee86f9a1e74_Enabled">
    <vt:lpwstr>true</vt:lpwstr>
  </property>
  <property fmtid="{D5CDD505-2E9C-101B-9397-08002B2CF9AE}" pid="4" name="MSIP_Label_f43b7177-c66c-4b22-a350-7ee86f9a1e74_SetDate">
    <vt:lpwstr>2021-09-20T08:18:57Z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a25ba900-d393-44bb-9eb7-4367723cdae2</vt:lpwstr>
  </property>
  <property fmtid="{D5CDD505-2E9C-101B-9397-08002B2CF9AE}" pid="9" name="MSIP_Label_f43b7177-c66c-4b22-a350-7ee86f9a1e74_ContentBits">
    <vt:lpwstr>2</vt:lpwstr>
  </property>
</Properties>
</file>